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8A75E" w14:textId="77777777" w:rsidR="00C06AE0" w:rsidRPr="00C06AE0" w:rsidRDefault="00C06AE0" w:rsidP="00C06AE0">
      <w:pPr>
        <w:rPr>
          <w:rFonts w:ascii="Sassoon Primary Std" w:eastAsiaTheme="minorEastAsia" w:hAnsi="Sassoon Primary Std"/>
          <w:b/>
          <w:sz w:val="32"/>
          <w:lang w:val="en-US" w:eastAsia="ja-JP"/>
        </w:rPr>
      </w:pPr>
    </w:p>
    <w:p w14:paraId="2E29894E" w14:textId="77777777" w:rsidR="00C06AE0" w:rsidRPr="00C06AE0" w:rsidRDefault="00C06AE0" w:rsidP="00C06AE0">
      <w:pPr>
        <w:rPr>
          <w:rFonts w:ascii="Sassoon Primary Std" w:eastAsiaTheme="minorEastAsia" w:hAnsi="Sassoon Primary Std"/>
          <w:b/>
          <w:sz w:val="32"/>
          <w:lang w:val="en-US" w:eastAsia="ja-JP"/>
        </w:rPr>
      </w:pPr>
    </w:p>
    <w:p w14:paraId="0A854C1B" w14:textId="77777777" w:rsidR="00C06AE0" w:rsidRPr="00C06AE0" w:rsidRDefault="00C06AE0" w:rsidP="00C06AE0">
      <w:pPr>
        <w:rPr>
          <w:rFonts w:ascii="Sassoon Primary Std" w:eastAsiaTheme="minorEastAsia" w:hAnsi="Sassoon Primary Std"/>
          <w:b/>
          <w:sz w:val="32"/>
          <w:lang w:val="en-US" w:eastAsia="ja-JP"/>
        </w:rPr>
      </w:pPr>
    </w:p>
    <w:p w14:paraId="36C56853" w14:textId="77777777" w:rsidR="00C06AE0" w:rsidRPr="00C06AE0" w:rsidRDefault="00C06AE0" w:rsidP="00C06AE0">
      <w:pPr>
        <w:pStyle w:val="Header"/>
        <w:jc w:val="center"/>
        <w:rPr>
          <w:rFonts w:ascii="Sassoon Primary Std" w:hAnsi="Sassoon Primary Std"/>
        </w:rPr>
      </w:pPr>
      <w:r w:rsidRPr="00C06AE0">
        <w:rPr>
          <w:rFonts w:ascii="Sassoon Primary Std" w:hAnsi="Sassoon Primary Std"/>
          <w:noProof/>
        </w:rPr>
        <w:drawing>
          <wp:inline distT="0" distB="0" distL="0" distR="0" wp14:anchorId="26209681" wp14:editId="4B3A8D62">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4E3FFAB0" w14:textId="77777777" w:rsidR="00C06AE0" w:rsidRPr="00C06AE0" w:rsidRDefault="00C06AE0" w:rsidP="00C06AE0">
      <w:pPr>
        <w:pStyle w:val="Header"/>
        <w:tabs>
          <w:tab w:val="clear" w:pos="4513"/>
          <w:tab w:val="clear" w:pos="9026"/>
          <w:tab w:val="left" w:pos="5123"/>
        </w:tabs>
        <w:rPr>
          <w:rFonts w:ascii="Sassoon Primary Std" w:hAnsi="Sassoon Primary Std"/>
          <w:sz w:val="6"/>
          <w:szCs w:val="6"/>
        </w:rPr>
      </w:pPr>
      <w:r w:rsidRPr="00C06AE0">
        <w:rPr>
          <w:rFonts w:ascii="Sassoon Primary Std" w:hAnsi="Sassoon Primary Std"/>
        </w:rPr>
        <w:tab/>
      </w:r>
    </w:p>
    <w:p w14:paraId="0781172B" w14:textId="77777777" w:rsidR="00C06AE0" w:rsidRPr="00C06AE0" w:rsidRDefault="00C06AE0" w:rsidP="00C06AE0">
      <w:pPr>
        <w:pStyle w:val="Header"/>
        <w:tabs>
          <w:tab w:val="clear" w:pos="4513"/>
          <w:tab w:val="clear" w:pos="9026"/>
          <w:tab w:val="left" w:pos="5123"/>
        </w:tabs>
        <w:jc w:val="center"/>
        <w:rPr>
          <w:rFonts w:ascii="Sassoon Primary Std" w:hAnsi="Sassoon Primary Std"/>
          <w:b/>
          <w:bCs/>
          <w:color w:val="FF0000"/>
        </w:rPr>
      </w:pPr>
      <w:r w:rsidRPr="00C06AE0">
        <w:rPr>
          <w:rFonts w:ascii="Sassoon Primary Std" w:hAnsi="Sassoon Primary Std"/>
          <w:b/>
          <w:bCs/>
          <w:color w:val="FF0000"/>
        </w:rPr>
        <w:t>Reaching our Potential Together in Christ</w:t>
      </w:r>
    </w:p>
    <w:p w14:paraId="7E628F4E" w14:textId="77777777" w:rsidR="00C06AE0" w:rsidRPr="00C06AE0" w:rsidRDefault="00C06AE0" w:rsidP="00C06AE0">
      <w:pPr>
        <w:jc w:val="center"/>
        <w:rPr>
          <w:rFonts w:ascii="Sassoon Primary Std" w:eastAsiaTheme="majorEastAsia" w:hAnsi="Sassoon Primary Std" w:cs="Arial"/>
          <w:color w:val="000000" w:themeColor="text1"/>
          <w:sz w:val="72"/>
          <w:szCs w:val="72"/>
          <w:lang w:eastAsia="ja-JP"/>
        </w:rPr>
      </w:pPr>
    </w:p>
    <w:p w14:paraId="7A50A34E" w14:textId="283B9FE8" w:rsidR="004B6A3A" w:rsidRPr="00C06AE0" w:rsidRDefault="00000000">
      <w:pPr>
        <w:jc w:val="center"/>
        <w:rPr>
          <w:rFonts w:ascii="Sassoon Primary Std" w:eastAsiaTheme="majorEastAsia" w:hAnsi="Sassoon Primary Std" w:cs="Arial"/>
          <w:color w:val="000000" w:themeColor="text1"/>
          <w:sz w:val="72"/>
          <w:szCs w:val="80"/>
          <w:lang w:val="en-US" w:eastAsia="ja-JP"/>
        </w:rPr>
      </w:pPr>
      <w:r w:rsidRPr="00C06AE0">
        <w:rPr>
          <w:rFonts w:ascii="Sassoon Primary Std" w:eastAsiaTheme="majorEastAsia" w:hAnsi="Sassoon Primary Std" w:cs="Arial"/>
          <w:color w:val="000000" w:themeColor="text1"/>
          <w:sz w:val="72"/>
          <w:szCs w:val="80"/>
          <w:lang w:val="en-US" w:eastAsia="ja-JP"/>
        </w:rPr>
        <w:t>English Policy</w:t>
      </w:r>
    </w:p>
    <w:p w14:paraId="0295E55F" w14:textId="77777777" w:rsidR="004B6A3A" w:rsidRPr="00C06AE0" w:rsidRDefault="004B6A3A">
      <w:pPr>
        <w:jc w:val="center"/>
        <w:rPr>
          <w:rFonts w:ascii="Sassoon Primary Std" w:eastAsiaTheme="majorEastAsia" w:hAnsi="Sassoon Primary Std" w:cs="Arial"/>
          <w:color w:val="000000" w:themeColor="text1"/>
          <w:sz w:val="72"/>
          <w:szCs w:val="80"/>
          <w:lang w:val="en-US" w:eastAsia="ja-JP"/>
        </w:rPr>
      </w:pPr>
    </w:p>
    <w:p w14:paraId="297DF324" w14:textId="77777777" w:rsidR="00C06AE0" w:rsidRPr="00C06AE0" w:rsidRDefault="00C06AE0">
      <w:pPr>
        <w:jc w:val="center"/>
        <w:rPr>
          <w:rFonts w:ascii="Sassoon Primary Std" w:eastAsiaTheme="majorEastAsia" w:hAnsi="Sassoon Primary Std" w:cs="Arial"/>
          <w:color w:val="000000" w:themeColor="text1"/>
          <w:sz w:val="72"/>
          <w:szCs w:val="80"/>
          <w:lang w:val="en-US" w:eastAsia="ja-JP"/>
        </w:rPr>
      </w:pPr>
    </w:p>
    <w:p w14:paraId="034F5A0C" w14:textId="77777777" w:rsidR="00C06AE0" w:rsidRPr="00C06AE0" w:rsidRDefault="00C06AE0">
      <w:pPr>
        <w:jc w:val="center"/>
        <w:rPr>
          <w:rFonts w:ascii="Sassoon Primary Std" w:eastAsiaTheme="majorEastAsia" w:hAnsi="Sassoon Primary Std" w:cs="Arial"/>
          <w:color w:val="000000" w:themeColor="text1"/>
          <w:sz w:val="72"/>
          <w:szCs w:val="80"/>
          <w:lang w:val="en-US" w:eastAsia="ja-JP"/>
        </w:rPr>
      </w:pPr>
    </w:p>
    <w:p w14:paraId="4B8D0EB4" w14:textId="77777777" w:rsidR="004B6A3A" w:rsidRPr="00C06AE0" w:rsidRDefault="004B6A3A">
      <w:pPr>
        <w:rPr>
          <w:rFonts w:ascii="Sassoon Primary Std" w:hAnsi="Sassoon Primary Std"/>
          <w:lang w:val="en-US" w:eastAsia="ja-JP"/>
        </w:rPr>
      </w:pPr>
    </w:p>
    <w:tbl>
      <w:tblPr>
        <w:tblStyle w:val="TableGrid"/>
        <w:tblpPr w:leftFromText="180" w:rightFromText="180" w:vertAnchor="text" w:horzAnchor="margin" w:tblpY="528"/>
        <w:tblW w:w="4395" w:type="dxa"/>
        <w:tblLook w:val="04A0" w:firstRow="1" w:lastRow="0" w:firstColumn="1" w:lastColumn="0" w:noHBand="0" w:noVBand="1"/>
      </w:tblPr>
      <w:tblGrid>
        <w:gridCol w:w="2830"/>
        <w:gridCol w:w="1565"/>
      </w:tblGrid>
      <w:tr w:rsidR="004B6A3A" w:rsidRPr="00C06AE0" w14:paraId="7CF18F5C" w14:textId="77777777">
        <w:tc>
          <w:tcPr>
            <w:tcW w:w="2829" w:type="dxa"/>
            <w:tcBorders>
              <w:top w:val="nil"/>
              <w:left w:val="nil"/>
              <w:bottom w:val="nil"/>
              <w:right w:val="nil"/>
            </w:tcBorders>
            <w:shd w:val="clear" w:color="auto" w:fill="auto"/>
          </w:tcPr>
          <w:p w14:paraId="7D79FB23" w14:textId="77777777" w:rsidR="004B6A3A" w:rsidRPr="00C06AE0" w:rsidRDefault="00000000">
            <w:pPr>
              <w:spacing w:after="0" w:line="240" w:lineRule="auto"/>
              <w:rPr>
                <w:rFonts w:ascii="Sassoon Primary Std" w:hAnsi="Sassoon Primary Std"/>
              </w:rPr>
            </w:pPr>
            <w:r w:rsidRPr="00C06AE0">
              <w:rPr>
                <w:rFonts w:ascii="Sassoon Primary Std" w:hAnsi="Sassoon Primary Std"/>
                <w:lang w:val="en-US" w:eastAsia="ja-JP"/>
              </w:rPr>
              <w:t>Date policy last reviewed:</w:t>
            </w:r>
          </w:p>
        </w:tc>
        <w:tc>
          <w:tcPr>
            <w:tcW w:w="1565" w:type="dxa"/>
            <w:tcBorders>
              <w:top w:val="nil"/>
              <w:left w:val="nil"/>
              <w:right w:val="nil"/>
            </w:tcBorders>
            <w:shd w:val="clear" w:color="auto" w:fill="auto"/>
          </w:tcPr>
          <w:p w14:paraId="4BA46633" w14:textId="20231F45" w:rsidR="004B6A3A" w:rsidRPr="00C06AE0" w:rsidRDefault="00C06AE0">
            <w:pPr>
              <w:spacing w:after="0" w:line="240" w:lineRule="auto"/>
              <w:rPr>
                <w:rFonts w:ascii="Sassoon Primary Std" w:hAnsi="Sassoon Primary Std"/>
                <w:lang w:val="en-US" w:eastAsia="ja-JP"/>
              </w:rPr>
            </w:pPr>
            <w:r w:rsidRPr="00C06AE0">
              <w:rPr>
                <w:rFonts w:ascii="Sassoon Primary Std" w:hAnsi="Sassoon Primary Std"/>
                <w:lang w:val="en-US" w:eastAsia="ja-JP"/>
              </w:rPr>
              <w:t>8.9.2024</w:t>
            </w:r>
          </w:p>
        </w:tc>
      </w:tr>
    </w:tbl>
    <w:p w14:paraId="5A15BEA5" w14:textId="77777777" w:rsidR="004B6A3A" w:rsidRPr="00C06AE0" w:rsidRDefault="004B6A3A">
      <w:pPr>
        <w:jc w:val="center"/>
        <w:rPr>
          <w:rFonts w:ascii="Sassoon Primary Std" w:eastAsiaTheme="majorEastAsia" w:hAnsi="Sassoon Primary Std" w:cs="Arial"/>
          <w:color w:val="848484" w:themeColor="accent1" w:themeShade="BF"/>
          <w:sz w:val="80"/>
          <w:szCs w:val="80"/>
          <w:lang w:val="en-US" w:eastAsia="ja-JP"/>
        </w:rPr>
      </w:pPr>
    </w:p>
    <w:p w14:paraId="3B0803EB" w14:textId="51BB7237" w:rsidR="004B6A3A" w:rsidRPr="00C06AE0" w:rsidRDefault="004B6A3A">
      <w:pPr>
        <w:rPr>
          <w:rFonts w:ascii="Sassoon Primary Std" w:eastAsiaTheme="majorEastAsia" w:hAnsi="Sassoon Primary Std" w:cs="Arial"/>
          <w:sz w:val="80"/>
          <w:szCs w:val="80"/>
          <w:lang w:val="en-US" w:eastAsia="ja-JP"/>
        </w:rPr>
      </w:pPr>
    </w:p>
    <w:p w14:paraId="1D2B2175" w14:textId="546CFB79" w:rsidR="004B6A3A" w:rsidRPr="00C06AE0" w:rsidRDefault="00000000" w:rsidP="00C06AE0">
      <w:pPr>
        <w:spacing w:before="0"/>
        <w:jc w:val="left"/>
        <w:rPr>
          <w:rFonts w:ascii="Sassoon Primary Std" w:hAnsi="Sassoon Primary Std"/>
          <w:b/>
          <w:bCs/>
          <w:sz w:val="32"/>
          <w:szCs w:val="32"/>
        </w:rPr>
      </w:pPr>
      <w:r w:rsidRPr="00C06AE0">
        <w:rPr>
          <w:rFonts w:ascii="Sassoon Primary Std" w:hAnsi="Sassoon Primary Std"/>
        </w:rPr>
        <w:br w:type="page"/>
      </w:r>
      <w:r w:rsidRPr="00C06AE0">
        <w:rPr>
          <w:rFonts w:ascii="Sassoon Primary Std" w:hAnsi="Sassoon Primary Std"/>
          <w:b/>
          <w:bCs/>
          <w:sz w:val="32"/>
          <w:szCs w:val="32"/>
        </w:rPr>
        <w:lastRenderedPageBreak/>
        <w:t>Contents:</w:t>
      </w:r>
    </w:p>
    <w:p w14:paraId="1E3B3A83" w14:textId="77777777" w:rsidR="00C06AE0" w:rsidRPr="00C06AE0" w:rsidRDefault="00C06AE0">
      <w:pPr>
        <w:rPr>
          <w:rFonts w:ascii="Sassoon Primary Std" w:hAnsi="Sassoon Primary Std"/>
        </w:rPr>
      </w:pPr>
      <w:r w:rsidRPr="00C06AE0">
        <w:rPr>
          <w:rFonts w:ascii="Sassoon Primary Std" w:hAnsi="Sassoon Primary Std"/>
        </w:rPr>
        <w:t>Cristain Vision</w:t>
      </w:r>
    </w:p>
    <w:p w14:paraId="1AAF48F1" w14:textId="69AFF447" w:rsidR="004B6A3A" w:rsidRPr="00C06AE0" w:rsidRDefault="00000000">
      <w:pPr>
        <w:rPr>
          <w:rFonts w:ascii="Sassoon Primary Std" w:hAnsi="Sassoon Primary Std"/>
        </w:rPr>
      </w:pPr>
      <w:hyperlink w:anchor="_Statement_of_intent_1">
        <w:r w:rsidRPr="00C06AE0">
          <w:rPr>
            <w:rStyle w:val="InternetLink"/>
            <w:rFonts w:ascii="Sassoon Primary Std" w:hAnsi="Sassoon Primary Std" w:cs="Arial"/>
          </w:rPr>
          <w:t>Statement of intent</w:t>
        </w:r>
      </w:hyperlink>
    </w:p>
    <w:p w14:paraId="518E0B4F" w14:textId="61406A96" w:rsidR="004B6A3A" w:rsidRPr="00C06AE0" w:rsidRDefault="00000000">
      <w:pPr>
        <w:pStyle w:val="ListParagraph"/>
        <w:numPr>
          <w:ilvl w:val="0"/>
          <w:numId w:val="2"/>
        </w:numPr>
        <w:spacing w:before="0" w:after="0"/>
        <w:ind w:left="426"/>
        <w:rPr>
          <w:rFonts w:ascii="Sassoon Primary Std" w:hAnsi="Sassoon Primary Std"/>
        </w:rPr>
      </w:pPr>
      <w:hyperlink w:anchor="_Legal_framework_1">
        <w:r w:rsidRPr="00C06AE0">
          <w:rPr>
            <w:rStyle w:val="InternetLink"/>
            <w:rFonts w:ascii="Sassoon Primary Std" w:hAnsi="Sassoon Primary Std" w:cs="Arial"/>
          </w:rPr>
          <w:t>Legal framework</w:t>
        </w:r>
      </w:hyperlink>
      <w:r w:rsidRPr="00C06AE0">
        <w:rPr>
          <w:rFonts w:ascii="Sassoon Primary Std" w:hAnsi="Sassoon Primary Std" w:cs="Arial"/>
        </w:rPr>
        <w:t xml:space="preserve"> </w:t>
      </w:r>
    </w:p>
    <w:p w14:paraId="5154B3A9" w14:textId="77777777" w:rsidR="004B6A3A" w:rsidRPr="00C06AE0" w:rsidRDefault="00000000">
      <w:pPr>
        <w:pStyle w:val="ListParagraph"/>
        <w:numPr>
          <w:ilvl w:val="0"/>
          <w:numId w:val="2"/>
        </w:numPr>
        <w:spacing w:before="0" w:after="0"/>
        <w:ind w:left="426"/>
        <w:rPr>
          <w:rFonts w:ascii="Sassoon Primary Std" w:hAnsi="Sassoon Primary Std"/>
        </w:rPr>
      </w:pPr>
      <w:hyperlink w:anchor="_[Updated]_Roles_and">
        <w:r w:rsidRPr="00C06AE0">
          <w:rPr>
            <w:rStyle w:val="InternetLink"/>
            <w:rFonts w:ascii="Sassoon Primary Std" w:hAnsi="Sassoon Primary Std" w:cs="Arial"/>
          </w:rPr>
          <w:t>Roles and responsibilities</w:t>
        </w:r>
      </w:hyperlink>
    </w:p>
    <w:p w14:paraId="397D2BB1" w14:textId="77777777" w:rsidR="004B6A3A" w:rsidRPr="00C06AE0" w:rsidRDefault="00000000">
      <w:pPr>
        <w:pStyle w:val="ListParagraph"/>
        <w:numPr>
          <w:ilvl w:val="0"/>
          <w:numId w:val="2"/>
        </w:numPr>
        <w:spacing w:before="0" w:after="0"/>
        <w:ind w:left="426"/>
        <w:rPr>
          <w:rFonts w:ascii="Sassoon Primary Std" w:hAnsi="Sassoon Primary Std"/>
        </w:rPr>
      </w:pPr>
      <w:hyperlink w:anchor="_[New]_The_national">
        <w:r w:rsidRPr="00C06AE0">
          <w:rPr>
            <w:rStyle w:val="InternetLink"/>
            <w:rFonts w:ascii="Sassoon Primary Std" w:hAnsi="Sassoon Primary Std" w:cs="Arial"/>
          </w:rPr>
          <w:t>The national curriculum</w:t>
        </w:r>
      </w:hyperlink>
    </w:p>
    <w:p w14:paraId="12020237" w14:textId="77777777" w:rsidR="004B6A3A" w:rsidRPr="00C06AE0" w:rsidRDefault="00000000">
      <w:pPr>
        <w:pStyle w:val="ListParagraph"/>
        <w:numPr>
          <w:ilvl w:val="0"/>
          <w:numId w:val="2"/>
        </w:numPr>
        <w:spacing w:before="0" w:after="0"/>
        <w:ind w:left="426"/>
        <w:rPr>
          <w:rFonts w:ascii="Sassoon Primary Std" w:hAnsi="Sassoon Primary Std"/>
        </w:rPr>
      </w:pPr>
      <w:hyperlink w:anchor="_[Updated]_Cross-curricular_links">
        <w:r w:rsidRPr="00C06AE0">
          <w:rPr>
            <w:rStyle w:val="InternetLink"/>
            <w:rFonts w:ascii="Sassoon Primary Std" w:hAnsi="Sassoon Primary Std" w:cs="Arial"/>
          </w:rPr>
          <w:t>Cross-curricular links</w:t>
        </w:r>
      </w:hyperlink>
    </w:p>
    <w:p w14:paraId="721BB472" w14:textId="77777777" w:rsidR="004B6A3A" w:rsidRPr="00C06AE0" w:rsidRDefault="00000000">
      <w:pPr>
        <w:pStyle w:val="ListParagraph"/>
        <w:numPr>
          <w:ilvl w:val="0"/>
          <w:numId w:val="2"/>
        </w:numPr>
        <w:spacing w:before="0" w:after="0"/>
        <w:ind w:left="426"/>
        <w:rPr>
          <w:rFonts w:ascii="Sassoon Primary Std" w:hAnsi="Sassoon Primary Std"/>
        </w:rPr>
      </w:pPr>
      <w:hyperlink w:anchor="_Teaching_and_assessmentlearning">
        <w:r w:rsidRPr="00C06AE0">
          <w:rPr>
            <w:rStyle w:val="InternetLink"/>
            <w:rFonts w:ascii="Sassoon Primary Std" w:hAnsi="Sassoon Primary Std" w:cs="Arial"/>
          </w:rPr>
          <w:t>Teaching and assessment</w:t>
        </w:r>
      </w:hyperlink>
    </w:p>
    <w:p w14:paraId="2BE669A9" w14:textId="77777777" w:rsidR="004B6A3A" w:rsidRPr="00C06AE0" w:rsidRDefault="00000000">
      <w:pPr>
        <w:pStyle w:val="ListParagraph"/>
        <w:numPr>
          <w:ilvl w:val="0"/>
          <w:numId w:val="2"/>
        </w:numPr>
        <w:spacing w:before="0" w:after="0"/>
        <w:ind w:left="426"/>
        <w:rPr>
          <w:rFonts w:ascii="Sassoon Primary Std" w:hAnsi="Sassoon Primary Std"/>
        </w:rPr>
      </w:pPr>
      <w:hyperlink w:anchor="_[Updated]_Equal_opportunities">
        <w:r w:rsidRPr="00C06AE0">
          <w:rPr>
            <w:rStyle w:val="InternetLink"/>
            <w:rFonts w:ascii="Sassoon Primary Std" w:hAnsi="Sassoon Primary Std" w:cs="Arial"/>
          </w:rPr>
          <w:t>Equal opportunities</w:t>
        </w:r>
      </w:hyperlink>
    </w:p>
    <w:p w14:paraId="41702FC4" w14:textId="77777777" w:rsidR="004B6A3A" w:rsidRPr="00C06AE0" w:rsidRDefault="00000000">
      <w:pPr>
        <w:pStyle w:val="ListParagraph"/>
        <w:numPr>
          <w:ilvl w:val="0"/>
          <w:numId w:val="2"/>
        </w:numPr>
        <w:spacing w:before="0" w:after="0"/>
        <w:ind w:left="426"/>
        <w:rPr>
          <w:rFonts w:ascii="Sassoon Primary Std" w:hAnsi="Sassoon Primary Std"/>
        </w:rPr>
      </w:pPr>
      <w:hyperlink w:anchor="_[Updated]_Monitoring_and">
        <w:r w:rsidRPr="00C06AE0">
          <w:rPr>
            <w:rStyle w:val="InternetLink"/>
            <w:rFonts w:ascii="Sassoon Primary Std" w:hAnsi="Sassoon Primary Std" w:cs="Arial"/>
          </w:rPr>
          <w:t>Monitoring and review</w:t>
        </w:r>
      </w:hyperlink>
    </w:p>
    <w:p w14:paraId="07E554F6" w14:textId="77777777" w:rsidR="004B6A3A" w:rsidRPr="00C06AE0" w:rsidRDefault="00000000">
      <w:pPr>
        <w:rPr>
          <w:rFonts w:ascii="Sassoon Primary Std" w:hAnsi="Sassoon Primary Std" w:cs="Arial"/>
          <w:sz w:val="32"/>
          <w:szCs w:val="32"/>
        </w:rPr>
      </w:pPr>
      <w:bookmarkStart w:id="0" w:name="_Statement_of_Intent"/>
      <w:bookmarkEnd w:id="0"/>
      <w:r w:rsidRPr="00C06AE0">
        <w:rPr>
          <w:rFonts w:ascii="Sassoon Primary Std" w:hAnsi="Sassoon Primary Std"/>
        </w:rPr>
        <w:br w:type="page"/>
      </w:r>
    </w:p>
    <w:p w14:paraId="02A9F8FF" w14:textId="77777777" w:rsidR="00C06AE0" w:rsidRPr="00C06AE0" w:rsidRDefault="00C06AE0" w:rsidP="00C06AE0">
      <w:pPr>
        <w:spacing w:after="0" w:line="240" w:lineRule="auto"/>
        <w:jc w:val="center"/>
        <w:rPr>
          <w:rFonts w:ascii="Sassoon Primary Std" w:hAnsi="Sassoon Primary Std" w:cstheme="majorHAnsi"/>
          <w:b/>
          <w:bCs/>
          <w:sz w:val="24"/>
          <w:szCs w:val="24"/>
          <w:u w:val="thick"/>
        </w:rPr>
      </w:pPr>
      <w:bookmarkStart w:id="1" w:name="_Statement_of_intent_1"/>
      <w:bookmarkStart w:id="2" w:name="_Hlk175856336"/>
      <w:bookmarkEnd w:id="1"/>
      <w:r w:rsidRPr="00C06AE0">
        <w:rPr>
          <w:rFonts w:ascii="Sassoon Primary Std" w:hAnsi="Sassoon Primary Std" w:cstheme="majorHAnsi"/>
          <w:b/>
          <w:bCs/>
          <w:sz w:val="24"/>
          <w:szCs w:val="24"/>
          <w:u w:val="thick"/>
        </w:rPr>
        <w:lastRenderedPageBreak/>
        <w:t>ST MARY MAGDALEN’S CHURCH OF ENGLAND PRIMARY SCHOOL’S</w:t>
      </w:r>
    </w:p>
    <w:p w14:paraId="4DC21046" w14:textId="77777777" w:rsidR="00C06AE0" w:rsidRPr="00C06AE0" w:rsidRDefault="00C06AE0" w:rsidP="00C06AE0">
      <w:pPr>
        <w:spacing w:after="0" w:line="240" w:lineRule="auto"/>
        <w:jc w:val="center"/>
        <w:rPr>
          <w:rFonts w:ascii="Sassoon Primary Std" w:hAnsi="Sassoon Primary Std" w:cstheme="majorHAnsi"/>
          <w:b/>
          <w:bCs/>
          <w:sz w:val="24"/>
          <w:szCs w:val="24"/>
          <w:u w:val="thick"/>
        </w:rPr>
      </w:pPr>
      <w:r w:rsidRPr="00C06AE0">
        <w:rPr>
          <w:rFonts w:ascii="Sassoon Primary Std" w:hAnsi="Sassoon Primary Std" w:cstheme="majorHAnsi"/>
          <w:b/>
          <w:bCs/>
          <w:sz w:val="24"/>
          <w:szCs w:val="24"/>
          <w:u w:val="thick"/>
        </w:rPr>
        <w:t>VISION STATEMENT</w:t>
      </w:r>
    </w:p>
    <w:p w14:paraId="28F72BC5" w14:textId="77777777" w:rsidR="00C06AE0" w:rsidRPr="00C06AE0" w:rsidRDefault="00C06AE0" w:rsidP="00C06AE0">
      <w:pPr>
        <w:pStyle w:val="ListParagraph"/>
        <w:spacing w:after="0" w:line="240" w:lineRule="auto"/>
        <w:ind w:left="1004"/>
        <w:jc w:val="center"/>
        <w:rPr>
          <w:rFonts w:ascii="Sassoon Primary Std" w:hAnsi="Sassoon Primary Std" w:cstheme="majorHAnsi"/>
          <w:b/>
          <w:bCs/>
          <w:color w:val="002060"/>
          <w:sz w:val="28"/>
          <w:szCs w:val="28"/>
          <w:shd w:val="clear" w:color="auto" w:fill="FFFFFF" w:themeFill="background1"/>
        </w:rPr>
      </w:pPr>
    </w:p>
    <w:p w14:paraId="2D56E2FC" w14:textId="77777777" w:rsidR="00C06AE0" w:rsidRPr="00C06AE0" w:rsidRDefault="00C06AE0" w:rsidP="00C06AE0">
      <w:pPr>
        <w:spacing w:after="0"/>
        <w:jc w:val="center"/>
        <w:rPr>
          <w:rFonts w:ascii="Sassoon Primary Std" w:hAnsi="Sassoon Primary Std" w:cstheme="majorHAnsi"/>
          <w:color w:val="002060"/>
          <w:sz w:val="28"/>
          <w:szCs w:val="28"/>
          <w:shd w:val="clear" w:color="auto" w:fill="FFFFFF" w:themeFill="background1"/>
        </w:rPr>
      </w:pPr>
      <w:r w:rsidRPr="00C06AE0">
        <w:rPr>
          <w:rFonts w:ascii="Sassoon Primary Std" w:hAnsi="Sassoon Primary Std" w:cstheme="majorHAnsi"/>
          <w:b/>
          <w:bCs/>
          <w:color w:val="002060"/>
          <w:sz w:val="28"/>
          <w:szCs w:val="28"/>
        </w:rPr>
        <w:t>‘To live and live splendidly’</w:t>
      </w:r>
      <w:r w:rsidRPr="00C06AE0">
        <w:rPr>
          <w:rFonts w:ascii="Sassoon Primary Std" w:hAnsi="Sassoon Primary Std" w:cstheme="majorHAnsi"/>
          <w:color w:val="002060"/>
          <w:sz w:val="28"/>
          <w:szCs w:val="28"/>
        </w:rPr>
        <w:t xml:space="preserve"> </w:t>
      </w:r>
      <w:r w:rsidRPr="00C06AE0">
        <w:rPr>
          <w:rFonts w:ascii="Sassoon Primary Std" w:hAnsi="Sassoon Primary Std" w:cstheme="majorHAnsi"/>
          <w:b/>
          <w:bCs/>
          <w:color w:val="002060"/>
          <w:sz w:val="28"/>
          <w:szCs w:val="28"/>
        </w:rPr>
        <w:t>John 10:10</w:t>
      </w:r>
    </w:p>
    <w:p w14:paraId="794E9CC8" w14:textId="77777777" w:rsidR="00C06AE0" w:rsidRPr="00C06AE0" w:rsidRDefault="00C06AE0" w:rsidP="00C06AE0">
      <w:pPr>
        <w:spacing w:line="480" w:lineRule="auto"/>
        <w:jc w:val="center"/>
        <w:rPr>
          <w:rFonts w:ascii="Sassoon Primary Std" w:hAnsi="Sassoon Primary Std" w:cstheme="majorHAnsi"/>
          <w:sz w:val="32"/>
          <w:szCs w:val="32"/>
        </w:rPr>
      </w:pPr>
      <w:r w:rsidRPr="00C06AE0">
        <w:rPr>
          <w:rFonts w:ascii="Sassoon Primary Std" w:hAnsi="Sassoon Primary Std" w:cstheme="majorHAnsi"/>
          <w:b/>
          <w:bCs/>
          <w:color w:val="002060"/>
          <w:sz w:val="28"/>
          <w:szCs w:val="28"/>
        </w:rPr>
        <w:t>By reaching our potential together in Christ.</w:t>
      </w:r>
    </w:p>
    <w:p w14:paraId="57E1B08C" w14:textId="77777777" w:rsidR="00C06AE0" w:rsidRPr="00C06AE0" w:rsidRDefault="00C06AE0" w:rsidP="00C06AE0">
      <w:pPr>
        <w:spacing w:line="360" w:lineRule="auto"/>
        <w:jc w:val="center"/>
        <w:rPr>
          <w:rFonts w:ascii="Sassoon Primary Std" w:hAnsi="Sassoon Primary Std" w:cstheme="majorHAnsi"/>
          <w:b/>
          <w:bCs/>
          <w:i/>
          <w:iCs/>
          <w:color w:val="002060"/>
          <w:sz w:val="24"/>
          <w:szCs w:val="24"/>
          <w:shd w:val="clear" w:color="auto" w:fill="FFFFFF"/>
        </w:rPr>
      </w:pPr>
      <w:r w:rsidRPr="00C06AE0">
        <w:rPr>
          <w:rFonts w:ascii="Sassoon Primary Std" w:hAnsi="Sassoon Primary Std" w:cstheme="majorHAnsi"/>
          <w:sz w:val="24"/>
          <w:szCs w:val="24"/>
        </w:rPr>
        <w:t>We believe that through the teaching of God’s word at St Mary Magdalen's Church of England Primary School, we prepare our children for all challenges that</w:t>
      </w:r>
      <w:r w:rsidRPr="00C06AE0">
        <w:rPr>
          <w:rFonts w:ascii="Sassoon Primary Std" w:hAnsi="Sassoon Primary Std" w:cstheme="majorHAnsi"/>
          <w:sz w:val="24"/>
          <w:szCs w:val="24"/>
          <w:shd w:val="clear" w:color="auto" w:fill="FFFFFF" w:themeFill="background1"/>
        </w:rPr>
        <w:t xml:space="preserve"> </w:t>
      </w:r>
      <w:r w:rsidRPr="00C06AE0">
        <w:rPr>
          <w:rFonts w:ascii="Sassoon Primary Std" w:hAnsi="Sassoon Primary Std" w:cstheme="majorHAnsi"/>
          <w:sz w:val="24"/>
          <w:szCs w:val="24"/>
        </w:rPr>
        <w:t>lie before them, enabling all our school family to, </w:t>
      </w:r>
      <w:r w:rsidRPr="00C06AE0">
        <w:rPr>
          <w:rFonts w:ascii="Sassoon Primary Std" w:hAnsi="Sassoon Primary Std" w:cstheme="majorHAnsi"/>
          <w:b/>
          <w:bCs/>
          <w:color w:val="002060"/>
          <w:sz w:val="24"/>
          <w:szCs w:val="24"/>
        </w:rPr>
        <w:t>‘live and live splendidly’</w:t>
      </w:r>
      <w:r w:rsidRPr="00C06AE0">
        <w:rPr>
          <w:rFonts w:ascii="Sassoon Primary Std" w:hAnsi="Sassoon Primary Std" w:cstheme="majorHAnsi"/>
          <w:color w:val="002060"/>
          <w:sz w:val="24"/>
          <w:szCs w:val="24"/>
          <w:shd w:val="clear" w:color="auto" w:fill="FFFFFF" w:themeFill="background1"/>
        </w:rPr>
        <w:t xml:space="preserve"> </w:t>
      </w:r>
      <w:r w:rsidRPr="00C06AE0">
        <w:rPr>
          <w:rFonts w:ascii="Sassoon Primary Std" w:hAnsi="Sassoon Primary Std" w:cstheme="majorHAnsi"/>
          <w:b/>
          <w:bCs/>
          <w:i/>
          <w:iCs/>
          <w:color w:val="002060"/>
          <w:sz w:val="24"/>
          <w:szCs w:val="24"/>
        </w:rPr>
        <w:t>John 10:10</w:t>
      </w:r>
      <w:r w:rsidRPr="00C06AE0">
        <w:rPr>
          <w:rFonts w:ascii="Sassoon Primary Std" w:hAnsi="Sassoon Primary Std" w:cstheme="majorHAnsi"/>
          <w:color w:val="002060"/>
          <w:sz w:val="24"/>
          <w:szCs w:val="24"/>
        </w:rPr>
        <w:t xml:space="preserve"> </w:t>
      </w:r>
      <w:r w:rsidRPr="00C06AE0">
        <w:rPr>
          <w:rFonts w:ascii="Sassoon Primary Std" w:hAnsi="Sassoon Primary Std" w:cstheme="majorHAnsi"/>
          <w:b/>
          <w:bCs/>
          <w:color w:val="002060"/>
          <w:sz w:val="24"/>
          <w:szCs w:val="24"/>
        </w:rPr>
        <w:t xml:space="preserve">‘By reaching our potential together in Christ.’ </w:t>
      </w:r>
      <w:r w:rsidRPr="00C06AE0">
        <w:rPr>
          <w:rFonts w:ascii="Sassoon Primary Std" w:hAnsi="Sassoon Primary Std" w:cstheme="majorHAnsi"/>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C06AE0">
        <w:rPr>
          <w:rStyle w:val="Emphasis"/>
          <w:rFonts w:ascii="Sassoon Primary Std" w:hAnsi="Sassoon Primary Std" w:cstheme="majorHAnsi"/>
          <w:b/>
          <w:bCs/>
          <w:color w:val="2C2C2C"/>
          <w:sz w:val="24"/>
          <w:szCs w:val="24"/>
          <w:bdr w:val="none" w:sz="0" w:space="0" w:color="auto" w:frame="1"/>
        </w:rPr>
        <w:t xml:space="preserve"> </w:t>
      </w:r>
      <w:r w:rsidRPr="00C06AE0">
        <w:rPr>
          <w:rStyle w:val="Emphasis"/>
          <w:rFonts w:ascii="Sassoon Primary Std" w:hAnsi="Sassoon Primary Std" w:cstheme="majorHAnsi"/>
          <w:b/>
          <w:bCs/>
          <w:color w:val="002060"/>
          <w:sz w:val="24"/>
          <w:szCs w:val="24"/>
          <w:bdr w:val="none" w:sz="0" w:space="0" w:color="auto" w:frame="1"/>
        </w:rPr>
        <w:t xml:space="preserve">Galatians 5:22-23. </w:t>
      </w:r>
      <w:r w:rsidRPr="00C06AE0">
        <w:rPr>
          <w:rStyle w:val="Emphasis"/>
          <w:rFonts w:ascii="Sassoon Primary Std" w:hAnsi="Sassoon Primary Std" w:cstheme="majorHAnsi"/>
          <w:sz w:val="24"/>
          <w:szCs w:val="24"/>
          <w:bdr w:val="none" w:sz="0" w:space="0" w:color="auto" w:frame="1"/>
        </w:rPr>
        <w:t>It is our vision to i</w:t>
      </w:r>
      <w:r w:rsidRPr="00C06AE0">
        <w:rPr>
          <w:rFonts w:ascii="Sassoon Primary Std" w:hAnsi="Sassoon Primary Std" w:cstheme="majorHAnsi"/>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C06AE0">
        <w:rPr>
          <w:rFonts w:ascii="Sassoon Primary Std" w:hAnsi="Sassoon Primary Std" w:cstheme="majorHAnsi"/>
          <w:b/>
          <w:bCs/>
          <w:i/>
          <w:iCs/>
          <w:color w:val="002060"/>
          <w:sz w:val="24"/>
          <w:szCs w:val="24"/>
          <w:shd w:val="clear" w:color="auto" w:fill="FFFFFF"/>
        </w:rPr>
        <w:t>John 13:34.</w:t>
      </w:r>
    </w:p>
    <w:bookmarkEnd w:id="2"/>
    <w:p w14:paraId="03F92448" w14:textId="77777777" w:rsidR="004B6A3A" w:rsidRPr="00C06AE0" w:rsidRDefault="00000000">
      <w:pPr>
        <w:rPr>
          <w:rFonts w:ascii="Sassoon Primary Std" w:hAnsi="Sassoon Primary Std"/>
          <w:b/>
          <w:bCs/>
        </w:rPr>
      </w:pPr>
      <w:r w:rsidRPr="00C06AE0">
        <w:rPr>
          <w:rFonts w:ascii="Sassoon Primary Std" w:hAnsi="Sassoon Primary Std"/>
          <w:b/>
          <w:bCs/>
        </w:rPr>
        <w:t>Statement of intent</w:t>
      </w:r>
    </w:p>
    <w:p w14:paraId="07F19981" w14:textId="77777777" w:rsidR="004B6A3A" w:rsidRPr="00C06AE0" w:rsidRDefault="00000000">
      <w:pPr>
        <w:spacing w:after="120"/>
        <w:rPr>
          <w:rFonts w:ascii="Sassoon Primary Std" w:hAnsi="Sassoon Primary Std"/>
        </w:rPr>
      </w:pPr>
      <w:r w:rsidRPr="00C06AE0">
        <w:rPr>
          <w:rFonts w:ascii="Sassoon Primary Std" w:eastAsia="Arial" w:hAnsi="Sassoon Primary Std" w:cs="Arial"/>
          <w:color w:val="000000"/>
        </w:rPr>
        <w:t>St Mary Magdalen’s Primary School</w:t>
      </w:r>
      <w:r w:rsidRPr="00C06AE0">
        <w:rPr>
          <w:rFonts w:ascii="Sassoon Primary Std" w:eastAsia="Arial" w:hAnsi="Sassoon Primary Std" w:cs="Arial"/>
          <w:color w:val="FF6900" w:themeColor="accent6"/>
        </w:rPr>
        <w:t xml:space="preserve"> </w:t>
      </w:r>
      <w:r w:rsidRPr="00C06AE0">
        <w:rPr>
          <w:rFonts w:ascii="Sassoon Primary Std" w:eastAsia="Arial" w:hAnsi="Sassoon Primary Std" w:cs="Arial"/>
        </w:rPr>
        <w:t>believes that developing strong English skills is essential for progressing across the curriculum and preparing for adult life. All teachers have a responsibility to develop pupils’ competence in reading, writing, speaking and listening and to ensure that pupils build the language skills necessary to fully access the curriculum.</w:t>
      </w:r>
    </w:p>
    <w:p w14:paraId="5A9A97F1" w14:textId="77777777" w:rsidR="004B6A3A" w:rsidRPr="00C06AE0" w:rsidRDefault="00000000">
      <w:pPr>
        <w:rPr>
          <w:rFonts w:ascii="Sassoon Primary Std" w:hAnsi="Sassoon Primary Std"/>
        </w:rPr>
      </w:pPr>
      <w:r w:rsidRPr="00C06AE0">
        <w:rPr>
          <w:rFonts w:ascii="Sassoon Primary Std" w:hAnsi="Sassoon Primary Std"/>
        </w:rPr>
        <w:t>This policy will ensure the school complies with the national curriculum and help pupils have a solid grounding in English, a positive attitude towards literature, and a strong understanding of language.</w:t>
      </w:r>
    </w:p>
    <w:p w14:paraId="77C3ED96" w14:textId="77777777" w:rsidR="004B6A3A" w:rsidRPr="00C06AE0" w:rsidRDefault="004B6A3A">
      <w:pPr>
        <w:rPr>
          <w:rFonts w:ascii="Sassoon Primary Std" w:hAnsi="Sassoon Primary Std"/>
          <w:b/>
          <w:bCs/>
        </w:rPr>
      </w:pPr>
    </w:p>
    <w:p w14:paraId="327E890E" w14:textId="77777777" w:rsidR="004B6A3A" w:rsidRPr="00C06AE0" w:rsidRDefault="004B6A3A">
      <w:pPr>
        <w:rPr>
          <w:rFonts w:ascii="Sassoon Primary Std" w:hAnsi="Sassoon Primary Std"/>
        </w:rPr>
        <w:sectPr w:rsidR="004B6A3A" w:rsidRPr="00C06AE0">
          <w:headerReference w:type="default" r:id="rId12"/>
          <w:pgSz w:w="11906" w:h="16838"/>
          <w:pgMar w:top="1440" w:right="1440" w:bottom="1440" w:left="1440" w:header="709" w:footer="0" w:gutter="0"/>
          <w:pgBorders w:offsetFrom="page">
            <w:top w:val="single" w:sz="36" w:space="24" w:color="041E42"/>
            <w:left w:val="single" w:sz="36" w:space="24" w:color="041E42"/>
            <w:bottom w:val="single" w:sz="36" w:space="24" w:color="041E42"/>
            <w:right w:val="single" w:sz="36" w:space="24" w:color="041E42"/>
          </w:pgBorders>
          <w:pgNumType w:start="0"/>
          <w:cols w:space="720"/>
          <w:formProt w:val="0"/>
          <w:docGrid w:linePitch="360" w:charSpace="4096"/>
        </w:sectPr>
      </w:pPr>
    </w:p>
    <w:p w14:paraId="3B5CB7C7" w14:textId="6D680B18" w:rsidR="004B6A3A" w:rsidRPr="00C06AE0" w:rsidRDefault="00000000">
      <w:pPr>
        <w:pStyle w:val="Heading11"/>
        <w:numPr>
          <w:ilvl w:val="0"/>
          <w:numId w:val="5"/>
        </w:numPr>
        <w:ind w:left="425" w:hanging="425"/>
        <w:rPr>
          <w:rFonts w:ascii="Sassoon Primary Std" w:hAnsi="Sassoon Primary Std"/>
          <w:szCs w:val="22"/>
        </w:rPr>
      </w:pPr>
      <w:bookmarkStart w:id="3" w:name="_Legal_framework_1"/>
      <w:bookmarkEnd w:id="3"/>
      <w:r w:rsidRPr="00C06AE0">
        <w:rPr>
          <w:rFonts w:ascii="Sassoon Primary Std" w:hAnsi="Sassoon Primary Std"/>
          <w:szCs w:val="22"/>
        </w:rPr>
        <w:lastRenderedPageBreak/>
        <w:t>Legal framework</w:t>
      </w:r>
    </w:p>
    <w:p w14:paraId="6F031107" w14:textId="77777777" w:rsidR="004B6A3A" w:rsidRPr="00C06AE0" w:rsidRDefault="00000000">
      <w:pPr>
        <w:rPr>
          <w:rFonts w:ascii="Sassoon Primary Std" w:eastAsia="Arial" w:hAnsi="Sassoon Primary Std"/>
        </w:rPr>
      </w:pPr>
      <w:r w:rsidRPr="00C06AE0">
        <w:rPr>
          <w:rFonts w:ascii="Sassoon Primary Std" w:hAnsi="Sassoon Primary Std"/>
        </w:rPr>
        <w:t xml:space="preserve">This policy has due regard to all relevant legislation and statutory guidance including, but not limited to, the following: </w:t>
      </w:r>
    </w:p>
    <w:p w14:paraId="63B11B2C" w14:textId="34809670"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 xml:space="preserve">DfE (2014) ‘National Curriculum in England: English programmes of study’ </w:t>
      </w:r>
    </w:p>
    <w:p w14:paraId="1C6C5AE7" w14:textId="77777777"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DfE (2013) ‘English programmes of study: key stages 1 and 2’</w:t>
      </w:r>
    </w:p>
    <w:p w14:paraId="03E80353" w14:textId="77777777"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DfE (2020) ‘Headteachers’ standards 2020’</w:t>
      </w:r>
    </w:p>
    <w:p w14:paraId="76D42B7D" w14:textId="7DEE3419"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 xml:space="preserve">DfE (2023) ‘Statutory framework for the early years foundation stage’ </w:t>
      </w:r>
    </w:p>
    <w:p w14:paraId="44955E49" w14:textId="77777777" w:rsidR="004B6A3A" w:rsidRPr="00C06AE0" w:rsidRDefault="00000000">
      <w:pPr>
        <w:rPr>
          <w:rFonts w:ascii="Sassoon Primary Std" w:eastAsia="Arial" w:hAnsi="Sassoon Primary Std"/>
        </w:rPr>
      </w:pPr>
      <w:r w:rsidRPr="00C06AE0">
        <w:rPr>
          <w:rFonts w:ascii="Sassoon Primary Std" w:eastAsia="Arial" w:hAnsi="Sassoon Primary Std"/>
        </w:rPr>
        <w:t>This policy operates in conjunction with the following school policies:</w:t>
      </w:r>
    </w:p>
    <w:p w14:paraId="314EE45F"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Pupil Code of Conduct</w:t>
      </w:r>
    </w:p>
    <w:p w14:paraId="3A9BDFC9" w14:textId="36518E61"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Spelling Policy</w:t>
      </w:r>
    </w:p>
    <w:p w14:paraId="08E5029B" w14:textId="71CFFD45"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Curriculum Policy</w:t>
      </w:r>
    </w:p>
    <w:p w14:paraId="54A1ACF4" w14:textId="065D8B73" w:rsidR="004B6A3A" w:rsidRPr="00C06AE0" w:rsidRDefault="00C06AE0">
      <w:pPr>
        <w:pStyle w:val="ListParagraph"/>
        <w:numPr>
          <w:ilvl w:val="0"/>
          <w:numId w:val="7"/>
        </w:numPr>
        <w:rPr>
          <w:rFonts w:ascii="Sassoon Primary Std" w:eastAsia="Arial" w:hAnsi="Sassoon Primary Std"/>
        </w:rPr>
      </w:pPr>
      <w:r w:rsidRPr="00C06AE0">
        <w:rPr>
          <w:rFonts w:ascii="Sassoon Primary Std" w:eastAsia="Arial" w:hAnsi="Sassoon Primary Std"/>
        </w:rPr>
        <w:t>Teaching</w:t>
      </w:r>
      <w:r w:rsidR="00000000" w:rsidRPr="00C06AE0">
        <w:rPr>
          <w:rFonts w:ascii="Sassoon Primary Std" w:eastAsia="Arial" w:hAnsi="Sassoon Primary Std"/>
        </w:rPr>
        <w:t xml:space="preserve"> and Learning Policy</w:t>
      </w:r>
    </w:p>
    <w:p w14:paraId="5974F2C4"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Primary Assessment Policy</w:t>
      </w:r>
    </w:p>
    <w:p w14:paraId="76923925"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Early Years Teaching and Learning Policy</w:t>
      </w:r>
    </w:p>
    <w:p w14:paraId="62A72884" w14:textId="16560B9B"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Assessment Policy</w:t>
      </w:r>
    </w:p>
    <w:p w14:paraId="41CA3555" w14:textId="77777777" w:rsidR="004B6A3A" w:rsidRPr="00C06AE0" w:rsidRDefault="00000000">
      <w:pPr>
        <w:pStyle w:val="Heading11"/>
        <w:numPr>
          <w:ilvl w:val="0"/>
          <w:numId w:val="5"/>
        </w:numPr>
        <w:ind w:left="425" w:hanging="425"/>
        <w:rPr>
          <w:rFonts w:ascii="Sassoon Primary Std" w:hAnsi="Sassoon Primary Std"/>
          <w:szCs w:val="22"/>
        </w:rPr>
      </w:pPr>
      <w:bookmarkStart w:id="4" w:name="_%5BUpdated%5D_Roles_and"/>
      <w:bookmarkStart w:id="5" w:name="_Roles_and_responsibilities"/>
      <w:bookmarkEnd w:id="4"/>
      <w:bookmarkEnd w:id="5"/>
      <w:r w:rsidRPr="00C06AE0">
        <w:rPr>
          <w:rFonts w:ascii="Sassoon Primary Std" w:hAnsi="Sassoon Primary Std"/>
          <w:szCs w:val="22"/>
        </w:rPr>
        <w:t>Roles and responsibilities</w:t>
      </w:r>
    </w:p>
    <w:p w14:paraId="056CCE81" w14:textId="77777777" w:rsidR="004B6A3A" w:rsidRPr="00C06AE0" w:rsidRDefault="00000000">
      <w:pPr>
        <w:rPr>
          <w:rFonts w:ascii="Sassoon Primary Std" w:hAnsi="Sassoon Primary Std"/>
        </w:rPr>
      </w:pPr>
      <w:r w:rsidRPr="00C06AE0">
        <w:rPr>
          <w:rFonts w:ascii="Sassoon Primary Std" w:hAnsi="Sassoon Primary Std"/>
        </w:rPr>
        <w:t>The governing board is responsible for:</w:t>
      </w:r>
    </w:p>
    <w:p w14:paraId="3A3AEF6C" w14:textId="77777777" w:rsidR="004B6A3A" w:rsidRPr="00C06AE0" w:rsidRDefault="00000000">
      <w:pPr>
        <w:pStyle w:val="ListParagraph"/>
        <w:numPr>
          <w:ilvl w:val="0"/>
          <w:numId w:val="13"/>
        </w:numPr>
        <w:rPr>
          <w:rFonts w:ascii="Sassoon Primary Std" w:hAnsi="Sassoon Primary Std"/>
        </w:rPr>
      </w:pPr>
      <w:r w:rsidRPr="00C06AE0">
        <w:rPr>
          <w:rFonts w:ascii="Sassoon Primary Std" w:hAnsi="Sassoon Primary Std"/>
        </w:rPr>
        <w:t xml:space="preserve">Ensuring a broad and balanced English curriculum is implemented in the school. </w:t>
      </w:r>
    </w:p>
    <w:p w14:paraId="01FFE3CC" w14:textId="77777777" w:rsidR="004B6A3A" w:rsidRPr="00C06AE0" w:rsidRDefault="00000000">
      <w:pPr>
        <w:pStyle w:val="ListParagraph"/>
        <w:numPr>
          <w:ilvl w:val="0"/>
          <w:numId w:val="13"/>
        </w:numPr>
        <w:rPr>
          <w:rFonts w:ascii="Sassoon Primary Std" w:hAnsi="Sassoon Primary Std"/>
        </w:rPr>
      </w:pPr>
      <w:r w:rsidRPr="00C06AE0">
        <w:rPr>
          <w:rFonts w:ascii="Sassoon Primary Std" w:hAnsi="Sassoon Primary Std"/>
        </w:rPr>
        <w:t xml:space="preserve">Ensuring the school’s English curriculum is accessible to all pupils. </w:t>
      </w:r>
    </w:p>
    <w:p w14:paraId="50D2A941" w14:textId="77777777" w:rsidR="004B6A3A" w:rsidRPr="00C06AE0" w:rsidRDefault="00000000">
      <w:pPr>
        <w:rPr>
          <w:rFonts w:ascii="Sassoon Primary Std" w:hAnsi="Sassoon Primary Std"/>
        </w:rPr>
      </w:pPr>
      <w:r w:rsidRPr="00C06AE0">
        <w:rPr>
          <w:rFonts w:ascii="Sassoon Primary Std" w:hAnsi="Sassoon Primary Std"/>
        </w:rPr>
        <w:t xml:space="preserve">The </w:t>
      </w:r>
      <w:r w:rsidRPr="00C06AE0">
        <w:rPr>
          <w:rFonts w:ascii="Sassoon Primary Std" w:hAnsi="Sassoon Primary Std"/>
          <w:bCs/>
        </w:rPr>
        <w:t>headteacher</w:t>
      </w:r>
      <w:r w:rsidRPr="00C06AE0">
        <w:rPr>
          <w:rFonts w:ascii="Sassoon Primary Std" w:hAnsi="Sassoon Primary Std"/>
          <w:color w:val="FFD006"/>
        </w:rPr>
        <w:t xml:space="preserve"> </w:t>
      </w:r>
      <w:r w:rsidRPr="00C06AE0">
        <w:rPr>
          <w:rFonts w:ascii="Sassoon Primary Std" w:hAnsi="Sassoon Primary Std"/>
        </w:rPr>
        <w:t>is responsible for:</w:t>
      </w:r>
    </w:p>
    <w:p w14:paraId="3CB3F988"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 xml:space="preserve">Appointing an appropriate </w:t>
      </w:r>
      <w:r w:rsidRPr="00C06AE0">
        <w:rPr>
          <w:rFonts w:ascii="Sassoon Primary Std" w:hAnsi="Sassoon Primary Std"/>
          <w:bCs/>
        </w:rPr>
        <w:t>subject leader</w:t>
      </w:r>
      <w:r w:rsidRPr="00C06AE0">
        <w:rPr>
          <w:rFonts w:ascii="Sassoon Primary Std" w:hAnsi="Sassoon Primary Std"/>
        </w:rPr>
        <w:t>.</w:t>
      </w:r>
    </w:p>
    <w:p w14:paraId="5F78BBDC"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and sustain high-quality, expert English teaching across all phases, built on an evidence-informed understanding of effective teaching and how pupils learn.</w:t>
      </w:r>
    </w:p>
    <w:p w14:paraId="35CBBE8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English teaching is underpinned by high levels of expertise in English and approaches which respect the distinct nature of English as a discipline</w:t>
      </w:r>
    </w:p>
    <w:p w14:paraId="64588E6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effective use is made of formative assessment.</w:t>
      </w:r>
    </w:p>
    <w:p w14:paraId="345B7443"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a broad, structured and coherent English curriculum entitlement which sets out the knowledge, skills and values that will be taught.</w:t>
      </w:r>
    </w:p>
    <w:p w14:paraId="3387F15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effective curricular leadership, developing subject leaders with high levels of relevant expertise with access to professional networks and communities.</w:t>
      </w:r>
    </w:p>
    <w:p w14:paraId="0141E5D5"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that all pupils are taught to read through the provision of evidence-informed approaches to reading, particularly the use of systematic synthetic phonics in schools that teach early reading.</w:t>
      </w:r>
    </w:p>
    <w:p w14:paraId="581AC656"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valid, reliable and proportionate approaches are used when assessing pupils’ knowledge and understanding of the English curriculum.</w:t>
      </w:r>
    </w:p>
    <w:p w14:paraId="1637C6A9"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and sustain culture and practices that enable all pupils, including pupils with SEND, to access the curriculum and learn effectively.</w:t>
      </w:r>
    </w:p>
    <w:p w14:paraId="74CCF22C" w14:textId="77777777" w:rsidR="004B6A3A" w:rsidRPr="00C06AE0" w:rsidRDefault="00000000">
      <w:pPr>
        <w:rPr>
          <w:rFonts w:ascii="Sassoon Primary Std" w:hAnsi="Sassoon Primary Std"/>
        </w:rPr>
      </w:pPr>
      <w:r w:rsidRPr="00C06AE0">
        <w:rPr>
          <w:rFonts w:ascii="Sassoon Primary Std" w:hAnsi="Sassoon Primary Std"/>
        </w:rPr>
        <w:t xml:space="preserve">The </w:t>
      </w:r>
      <w:r w:rsidRPr="00C06AE0">
        <w:rPr>
          <w:rFonts w:ascii="Sassoon Primary Std" w:hAnsi="Sassoon Primary Std"/>
          <w:bCs/>
        </w:rPr>
        <w:t>subject leader</w:t>
      </w:r>
      <w:r w:rsidRPr="00C06AE0">
        <w:rPr>
          <w:rFonts w:ascii="Sassoon Primary Std" w:hAnsi="Sassoon Primary Std"/>
        </w:rPr>
        <w:t xml:space="preserve"> is responsible for:</w:t>
      </w:r>
    </w:p>
    <w:p w14:paraId="75736556"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Encouraging staff to provide effective learning opportunities for pupils. </w:t>
      </w:r>
    </w:p>
    <w:p w14:paraId="67038F0C"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lastRenderedPageBreak/>
        <w:t xml:space="preserve">Helping to expand on colleagues’ areas of expertise in English. </w:t>
      </w:r>
    </w:p>
    <w:p w14:paraId="0E93B47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Organising the deployment of resources and carrying out an </w:t>
      </w:r>
      <w:r w:rsidRPr="00C06AE0">
        <w:rPr>
          <w:rFonts w:ascii="Sassoon Primary Std" w:hAnsi="Sassoon Primary Std"/>
          <w:color w:val="000000"/>
        </w:rPr>
        <w:t>annual</w:t>
      </w:r>
      <w:r w:rsidRPr="00C06AE0">
        <w:rPr>
          <w:rFonts w:ascii="Sassoon Primary Std" w:hAnsi="Sassoon Primary Std"/>
        </w:rPr>
        <w:t xml:space="preserve"> audit. </w:t>
      </w:r>
    </w:p>
    <w:p w14:paraId="537F5C20"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Liaising with teachers across all phases.</w:t>
      </w:r>
    </w:p>
    <w:p w14:paraId="57FE0D1E"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Communicating developments in English to teachers and the SLT, as appropriate. </w:t>
      </w:r>
    </w:p>
    <w:p w14:paraId="484A1B67"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Leading staff meetings and providing staff with the appropriate training. </w:t>
      </w:r>
    </w:p>
    <w:p w14:paraId="5E0A20A6"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Organising, providing and monitoring CPD opportunities regarding English skills.</w:t>
      </w:r>
    </w:p>
    <w:p w14:paraId="45935F2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Ensuring common standards are met for recording and assessing pupils’ performance. </w:t>
      </w:r>
    </w:p>
    <w:p w14:paraId="41B6A673"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Advising on the contribution of English in other curriculum areas, including cross-curricular and extracurricular activities. </w:t>
      </w:r>
    </w:p>
    <w:p w14:paraId="171C5B9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Collating assessment data and setting new priorities for the development of English in subsequent years. </w:t>
      </w:r>
    </w:p>
    <w:p w14:paraId="35F2E3E9" w14:textId="77777777" w:rsidR="004B6A3A" w:rsidRPr="00C06AE0" w:rsidRDefault="00000000">
      <w:pPr>
        <w:rPr>
          <w:rFonts w:ascii="Sassoon Primary Std" w:hAnsi="Sassoon Primary Std"/>
        </w:rPr>
      </w:pPr>
      <w:r w:rsidRPr="00C06AE0">
        <w:rPr>
          <w:rFonts w:ascii="Sassoon Primary Std" w:hAnsi="Sassoon Primary Std"/>
        </w:rPr>
        <w:t xml:space="preserve">Teachers are responsible for: </w:t>
      </w:r>
    </w:p>
    <w:p w14:paraId="421E27A1"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Acting in accordance with this policy.</w:t>
      </w:r>
    </w:p>
    <w:p w14:paraId="19E317FE"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Ensuring progression of pupils’ English skills, with due regard to the national curriculum.</w:t>
      </w:r>
    </w:p>
    <w:p w14:paraId="381C3035"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Planning lessons effectively, ensuring a range of teaching methods are used to cover the curriculum. </w:t>
      </w:r>
    </w:p>
    <w:p w14:paraId="2C723F4A"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Liaising with the </w:t>
      </w:r>
      <w:r w:rsidRPr="00C06AE0">
        <w:rPr>
          <w:rFonts w:ascii="Sassoon Primary Std" w:hAnsi="Sassoon Primary Std"/>
          <w:bCs/>
        </w:rPr>
        <w:t>subject leader</w:t>
      </w:r>
      <w:r w:rsidRPr="00C06AE0">
        <w:rPr>
          <w:rFonts w:ascii="Sassoon Primary Std" w:hAnsi="Sassoon Primary Std"/>
        </w:rPr>
        <w:t xml:space="preserve"> about key topics, resources and support for individual pupils.</w:t>
      </w:r>
    </w:p>
    <w:p w14:paraId="35F2D226"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Monitoring the progress of pupils in their class and reporting this on an </w:t>
      </w:r>
      <w:r w:rsidRPr="00C06AE0">
        <w:rPr>
          <w:rFonts w:ascii="Sassoon Primary Std" w:hAnsi="Sassoon Primary Std"/>
          <w:color w:val="000000"/>
        </w:rPr>
        <w:t>annual</w:t>
      </w:r>
      <w:r w:rsidRPr="00C06AE0">
        <w:rPr>
          <w:rFonts w:ascii="Sassoon Primary Std" w:hAnsi="Sassoon Primary Std"/>
        </w:rPr>
        <w:t xml:space="preserve"> basis.</w:t>
      </w:r>
    </w:p>
    <w:p w14:paraId="3F74D498"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Reporting any concerns regarding the teaching of the subject to the </w:t>
      </w:r>
      <w:r w:rsidRPr="00C06AE0">
        <w:rPr>
          <w:rFonts w:ascii="Sassoon Primary Std" w:hAnsi="Sassoon Primary Std"/>
          <w:bCs/>
        </w:rPr>
        <w:t xml:space="preserve">subject leader </w:t>
      </w:r>
      <w:r w:rsidRPr="00C06AE0">
        <w:rPr>
          <w:rFonts w:ascii="Sassoon Primary Std" w:hAnsi="Sassoon Primary Std"/>
        </w:rPr>
        <w:t xml:space="preserve">or a </w:t>
      </w:r>
      <w:r w:rsidRPr="00C06AE0">
        <w:rPr>
          <w:rFonts w:ascii="Sassoon Primary Std" w:hAnsi="Sassoon Primary Std"/>
          <w:bCs/>
        </w:rPr>
        <w:t>member of the SLT</w:t>
      </w:r>
      <w:r w:rsidRPr="00C06AE0">
        <w:rPr>
          <w:rFonts w:ascii="Sassoon Primary Std" w:hAnsi="Sassoon Primary Std"/>
        </w:rPr>
        <w:t xml:space="preserve">. </w:t>
      </w:r>
    </w:p>
    <w:p w14:paraId="000CAE6E"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Undertaking any training that is necessary in order to effectively teach English. </w:t>
      </w:r>
    </w:p>
    <w:p w14:paraId="018C51F6" w14:textId="77777777" w:rsidR="004B6A3A" w:rsidRPr="00C06AE0" w:rsidRDefault="00000000">
      <w:pPr>
        <w:rPr>
          <w:rFonts w:ascii="Sassoon Primary Std" w:hAnsi="Sassoon Primary Std"/>
        </w:rPr>
      </w:pPr>
      <w:r w:rsidRPr="00C06AE0">
        <w:rPr>
          <w:rFonts w:ascii="Sassoon Primary Std" w:hAnsi="Sassoon Primary Std"/>
        </w:rPr>
        <w:t xml:space="preserve">The SENCO is responsible for: </w:t>
      </w:r>
    </w:p>
    <w:p w14:paraId="7F30ECFB"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Liaising with the </w:t>
      </w:r>
      <w:r w:rsidRPr="00C06AE0">
        <w:rPr>
          <w:rFonts w:ascii="Sassoon Primary Std" w:hAnsi="Sassoon Primary Std"/>
          <w:bCs/>
        </w:rPr>
        <w:t>subject leader</w:t>
      </w:r>
      <w:r w:rsidRPr="00C06AE0">
        <w:rPr>
          <w:rFonts w:ascii="Sassoon Primary Std" w:hAnsi="Sassoon Primary Std"/>
        </w:rPr>
        <w:t xml:space="preserve"> in order to implement and develop specialist English-based learning throughout the school.</w:t>
      </w:r>
    </w:p>
    <w:p w14:paraId="130063E6"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Organising and providing training for staff regarding the English curriculum for pupils with SEND.</w:t>
      </w:r>
    </w:p>
    <w:p w14:paraId="11051718"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Advising staff on how best to support pupils’ needs. </w:t>
      </w:r>
    </w:p>
    <w:p w14:paraId="0B53B177"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Advising staff on the inclusion of English objectives in pupils’ individual education plans.</w:t>
      </w:r>
    </w:p>
    <w:p w14:paraId="24CBC91F"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Advising staff on the use of TAs in order to meet pupils’ needs. </w:t>
      </w:r>
    </w:p>
    <w:p w14:paraId="38EF6827" w14:textId="77777777" w:rsidR="004B6A3A" w:rsidRPr="00C06AE0" w:rsidRDefault="00000000">
      <w:pPr>
        <w:rPr>
          <w:rFonts w:ascii="Sassoon Primary Std" w:hAnsi="Sassoon Primary Std"/>
        </w:rPr>
      </w:pPr>
      <w:r w:rsidRPr="00C06AE0">
        <w:rPr>
          <w:rFonts w:ascii="Sassoon Primary Std" w:hAnsi="Sassoon Primary Std"/>
        </w:rPr>
        <w:t>Pupils are responsible for:</w:t>
      </w:r>
    </w:p>
    <w:p w14:paraId="537B7B5B" w14:textId="77777777" w:rsidR="004B6A3A" w:rsidRPr="00C06AE0" w:rsidRDefault="00000000">
      <w:pPr>
        <w:pStyle w:val="ListParagraph"/>
        <w:numPr>
          <w:ilvl w:val="0"/>
          <w:numId w:val="12"/>
        </w:numPr>
        <w:rPr>
          <w:rFonts w:ascii="Sassoon Primary Std" w:hAnsi="Sassoon Primary Std"/>
        </w:rPr>
      </w:pPr>
      <w:r w:rsidRPr="00C06AE0">
        <w:rPr>
          <w:rFonts w:ascii="Sassoon Primary Std" w:hAnsi="Sassoon Primary Std"/>
        </w:rPr>
        <w:t xml:space="preserve">Ensuring they complete work on time and to the best of their ability. </w:t>
      </w:r>
    </w:p>
    <w:p w14:paraId="43382E12" w14:textId="77777777" w:rsidR="004B6A3A" w:rsidRPr="00C06AE0" w:rsidRDefault="00000000">
      <w:pPr>
        <w:pStyle w:val="ListParagraph"/>
        <w:numPr>
          <w:ilvl w:val="0"/>
          <w:numId w:val="12"/>
        </w:numPr>
        <w:rPr>
          <w:rFonts w:ascii="Sassoon Primary Std" w:hAnsi="Sassoon Primary Std"/>
        </w:rPr>
      </w:pPr>
      <w:r w:rsidRPr="00C06AE0">
        <w:rPr>
          <w:rFonts w:ascii="Sassoon Primary Std" w:hAnsi="Sassoon Primary Std"/>
        </w:rPr>
        <w:t xml:space="preserve">Ensuring they behave in accordance with the </w:t>
      </w:r>
      <w:r w:rsidRPr="00C06AE0">
        <w:rPr>
          <w:rFonts w:ascii="Sassoon Primary Std" w:hAnsi="Sassoon Primary Std"/>
          <w:bCs/>
        </w:rPr>
        <w:t>Pupil Code of Conduct</w:t>
      </w:r>
      <w:r w:rsidRPr="00C06AE0">
        <w:rPr>
          <w:rFonts w:ascii="Sassoon Primary Std" w:hAnsi="Sassoon Primary Std"/>
        </w:rPr>
        <w:t xml:space="preserve">. </w:t>
      </w:r>
    </w:p>
    <w:p w14:paraId="5D4C447A" w14:textId="77777777" w:rsidR="004B6A3A" w:rsidRPr="00C06AE0" w:rsidRDefault="00000000">
      <w:pPr>
        <w:pStyle w:val="Heading11"/>
        <w:numPr>
          <w:ilvl w:val="0"/>
          <w:numId w:val="5"/>
        </w:numPr>
        <w:ind w:left="425" w:hanging="425"/>
        <w:rPr>
          <w:rFonts w:ascii="Sassoon Primary Std" w:hAnsi="Sassoon Primary Std"/>
          <w:szCs w:val="22"/>
        </w:rPr>
      </w:pPr>
      <w:bookmarkStart w:id="6" w:name="_%5BNew%5D_The_national"/>
      <w:bookmarkStart w:id="7" w:name="_%5BUpdated%5D_EYFS"/>
      <w:bookmarkEnd w:id="6"/>
      <w:bookmarkEnd w:id="7"/>
      <w:r w:rsidRPr="00C06AE0">
        <w:rPr>
          <w:rFonts w:ascii="Sassoon Primary Std" w:hAnsi="Sassoon Primary Std"/>
          <w:szCs w:val="22"/>
        </w:rPr>
        <w:t>The national curriculum</w:t>
      </w:r>
    </w:p>
    <w:p w14:paraId="5EC8DCF9" w14:textId="77777777" w:rsidR="004B6A3A" w:rsidRPr="00C06AE0" w:rsidRDefault="00000000">
      <w:pPr>
        <w:rPr>
          <w:rFonts w:ascii="Sassoon Primary Std" w:hAnsi="Sassoon Primary Std"/>
        </w:rPr>
      </w:pPr>
      <w:r w:rsidRPr="00C06AE0">
        <w:rPr>
          <w:rFonts w:ascii="Sassoon Primary Std" w:hAnsi="Sassoon Primary Std"/>
        </w:rPr>
        <w:t xml:space="preserve">The national curriculum will be followed for all English teaching. </w:t>
      </w:r>
    </w:p>
    <w:p w14:paraId="5AD2152C" w14:textId="77777777" w:rsidR="004B6A3A" w:rsidRPr="00C06AE0" w:rsidRDefault="00000000">
      <w:pPr>
        <w:rPr>
          <w:rFonts w:ascii="Sassoon Primary Std" w:hAnsi="Sassoon Primary Std"/>
        </w:rPr>
      </w:pPr>
      <w:r w:rsidRPr="00C06AE0">
        <w:rPr>
          <w:rFonts w:ascii="Sassoon Primary Std" w:hAnsi="Sassoon Primary Std"/>
        </w:rPr>
        <w:t>During Reception, in accordance with the ‘Statutory framework for the early years foundation stage’, focus will be put on the seven early learning goals (ELGs), with the English aspect of pupils’ work relating to the objectives set out within the framework. The ELGs cover:</w:t>
      </w:r>
    </w:p>
    <w:p w14:paraId="48831539"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Communication and language: listening, attention and understanding; and speaking.</w:t>
      </w:r>
    </w:p>
    <w:p w14:paraId="67D1F62F"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Personal, social and emotional development: self-regulation, managing self, and building relationships.</w:t>
      </w:r>
    </w:p>
    <w:p w14:paraId="7CDE580A"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lastRenderedPageBreak/>
        <w:t>Physical development: gross motor skills and fine motor skills.</w:t>
      </w:r>
    </w:p>
    <w:p w14:paraId="78E47835"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Literacy: comprehension, word reading, and writing.</w:t>
      </w:r>
    </w:p>
    <w:p w14:paraId="6FE47DC4"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Mathematics: number and numerical patterns.</w:t>
      </w:r>
    </w:p>
    <w:p w14:paraId="2BB9B36D"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Understanding the world: past and present; people, culture and communities; and the natural world.</w:t>
      </w:r>
    </w:p>
    <w:p w14:paraId="0E2533BE"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Expressive arts and design: creating with materials; and being imaginative and expressive.</w:t>
      </w:r>
    </w:p>
    <w:p w14:paraId="443EBD04"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Spoken language</w:t>
      </w:r>
    </w:p>
    <w:p w14:paraId="35E616C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From Years 1 to 6, pupils will be taught to:</w:t>
      </w:r>
    </w:p>
    <w:p w14:paraId="5703847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Listen and respond appropriately to adults and their peers.</w:t>
      </w:r>
    </w:p>
    <w:p w14:paraId="3CFE86DA"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Ask relevant questions to extend their understanding and knowledge.</w:t>
      </w:r>
    </w:p>
    <w:p w14:paraId="0B88321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Use relevant strategies to build their vocabulary.</w:t>
      </w:r>
    </w:p>
    <w:p w14:paraId="02F553A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Articulate and justify answers, arguments and opinions.</w:t>
      </w:r>
    </w:p>
    <w:p w14:paraId="1895E35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Give well-structured descriptions, explanations and narratives for different purposes, including for expressing feelings.</w:t>
      </w:r>
    </w:p>
    <w:p w14:paraId="49403024"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Maintain attention and participate actively in collaborative conversations, staying on topic and initiating and responding to comments.</w:t>
      </w:r>
    </w:p>
    <w:p w14:paraId="3E83BF4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Use spoken language to develop understanding through speculating, hypothesising, imagining and exploring ideas.</w:t>
      </w:r>
    </w:p>
    <w:p w14:paraId="5F4CE2D9"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Speak audibly and fluently with an increasing command of Standard English.</w:t>
      </w:r>
    </w:p>
    <w:p w14:paraId="23A78E8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Participate in discussions, presentations, performances, role play, improvisations and debates.</w:t>
      </w:r>
    </w:p>
    <w:p w14:paraId="6E148A64"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Gain, maintain and monitor the interest of the listeners.</w:t>
      </w:r>
    </w:p>
    <w:p w14:paraId="250E0FFF"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Consider and evaluate different viewpoints, attending to and building on the contributions of others.</w:t>
      </w:r>
    </w:p>
    <w:p w14:paraId="2788723E"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 xml:space="preserve">Select and use appropriate registers for effective communication. </w:t>
      </w:r>
    </w:p>
    <w:p w14:paraId="38938EBD"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1 Reading</w:t>
      </w:r>
    </w:p>
    <w:p w14:paraId="0FD7B6D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1, pupils will be taught to:</w:t>
      </w:r>
    </w:p>
    <w:p w14:paraId="618D0E5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7B6C3C6D"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Apply phonic knowledge and skills as the route to decode words.</w:t>
      </w:r>
    </w:p>
    <w:p w14:paraId="02572879"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Respond quickly with the correct sound to graphemes for all phonemes, including alternative sounds for graphemes where applicable.</w:t>
      </w:r>
    </w:p>
    <w:p w14:paraId="64B85BA2"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accurately by blending sounds in unfamiliar words containing grapheme-phoneme correspondences (GPCs) that have been taught.</w:t>
      </w:r>
    </w:p>
    <w:p w14:paraId="0FA0401B"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common exception words, noting unusual correspondences between spelling and sound and where these occur in the word.</w:t>
      </w:r>
    </w:p>
    <w:p w14:paraId="11C805A8"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words containing taught GPCs and –s, –es, –</w:t>
      </w:r>
      <w:proofErr w:type="spellStart"/>
      <w:r w:rsidRPr="00C06AE0">
        <w:rPr>
          <w:rFonts w:ascii="Sassoon Primary Std" w:eastAsia="Arial" w:hAnsi="Sassoon Primary Std"/>
        </w:rPr>
        <w:t>ing</w:t>
      </w:r>
      <w:proofErr w:type="spellEnd"/>
      <w:r w:rsidRPr="00C06AE0">
        <w:rPr>
          <w:rFonts w:ascii="Sassoon Primary Std" w:eastAsia="Arial" w:hAnsi="Sassoon Primary Std"/>
        </w:rPr>
        <w:t>, –ed, –er and –</w:t>
      </w:r>
      <w:proofErr w:type="spellStart"/>
      <w:r w:rsidRPr="00C06AE0">
        <w:rPr>
          <w:rFonts w:ascii="Sassoon Primary Std" w:eastAsia="Arial" w:hAnsi="Sassoon Primary Std"/>
        </w:rPr>
        <w:t>est</w:t>
      </w:r>
      <w:proofErr w:type="spellEnd"/>
      <w:r w:rsidRPr="00C06AE0">
        <w:rPr>
          <w:rFonts w:ascii="Sassoon Primary Std" w:eastAsia="Arial" w:hAnsi="Sassoon Primary Std"/>
        </w:rPr>
        <w:t xml:space="preserve"> endings.</w:t>
      </w:r>
    </w:p>
    <w:p w14:paraId="418DBA33"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other words of more than one syllable that contain taught GPCs.</w:t>
      </w:r>
    </w:p>
    <w:p w14:paraId="752D0AE5"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words with contractions and understand that apostrophes represent omitted letters.</w:t>
      </w:r>
    </w:p>
    <w:p w14:paraId="5C07E142"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Accurately read books aloud that are consistent with their developing phonic knowledge and that do not require them to use other strategies to work out words.</w:t>
      </w:r>
    </w:p>
    <w:p w14:paraId="35599ABC"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Reread books to build up their fluency and confidence in word reading.</w:t>
      </w:r>
    </w:p>
    <w:p w14:paraId="4991FE8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 xml:space="preserve">Comprehension </w:t>
      </w:r>
    </w:p>
    <w:p w14:paraId="00DD7D66"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lastRenderedPageBreak/>
        <w:t>Develop pleasure in reading, motivation to read, vocabulary and understanding by:</w:t>
      </w:r>
    </w:p>
    <w:p w14:paraId="4C20600F"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Listening to and discussing a wide range of poems, stories and non-fiction at a level beyond that at which they can read independently.</w:t>
      </w:r>
    </w:p>
    <w:p w14:paraId="11120D86"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Being encouraged to link what they read or hear read to their own experiences.</w:t>
      </w:r>
    </w:p>
    <w:p w14:paraId="7C9D8619"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Becoming very familiar with key stories, fairy stories and traditional tales, retelling them and considering their particular characteristics.</w:t>
      </w:r>
    </w:p>
    <w:p w14:paraId="422E64AB"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Recognising and joining in with predictable phrases.</w:t>
      </w:r>
    </w:p>
    <w:p w14:paraId="08D8CA11"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Learning to appreciate rhymes and poems, and to recite some by heart.</w:t>
      </w:r>
    </w:p>
    <w:p w14:paraId="7FCCAEC3"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Discussing word meanings, linking new meanings to those already known.</w:t>
      </w:r>
    </w:p>
    <w:p w14:paraId="6A595EB5"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Understand both the books they can already read accurately and fluently and those they listen to by:</w:t>
      </w:r>
    </w:p>
    <w:p w14:paraId="019326F1"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Drawing on what they already know or on background information and vocabulary provided by the teacher.</w:t>
      </w:r>
    </w:p>
    <w:p w14:paraId="05498F38"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Checking that the text makes sense to them as they read and correcting inaccurate reading.</w:t>
      </w:r>
    </w:p>
    <w:p w14:paraId="72081C80"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Discussing the significance of the title and events.</w:t>
      </w:r>
    </w:p>
    <w:p w14:paraId="3C3A58F0"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Making inferences on the basis of what is being said and done.</w:t>
      </w:r>
    </w:p>
    <w:p w14:paraId="2572C223"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Predicting what might happen on the basis of what has been read so far.</w:t>
      </w:r>
    </w:p>
    <w:p w14:paraId="3E8E6F1D"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Participate in discussion about what is read to them, taking turns and listening to what others say.</w:t>
      </w:r>
    </w:p>
    <w:p w14:paraId="7949806D"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Clearly explain their understanding of what is read to them.</w:t>
      </w:r>
    </w:p>
    <w:p w14:paraId="13D0CE16"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1 Writing</w:t>
      </w:r>
    </w:p>
    <w:p w14:paraId="4C7ED877"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1, pupils will be taught to:</w:t>
      </w:r>
    </w:p>
    <w:p w14:paraId="3943291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608C4BB8"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0141AF0F"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Spell words containing each of the phonemes already taught, common exception words, and the days of the week.</w:t>
      </w:r>
    </w:p>
    <w:p w14:paraId="4FE5846D"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Name the letters of the alphabet in order and use letter names to distinguish between alternative spellings of the same sound.</w:t>
      </w:r>
    </w:p>
    <w:p w14:paraId="3316295C"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Add prefixes and suffixes using the spelling rule for adding –s or –es as the plural marker for nouns and the third person singular marker for verbs; using the prefix un–; using –</w:t>
      </w:r>
      <w:proofErr w:type="spellStart"/>
      <w:r w:rsidRPr="00C06AE0">
        <w:rPr>
          <w:rFonts w:ascii="Sassoon Primary Std" w:eastAsia="Arial" w:hAnsi="Sassoon Primary Std"/>
        </w:rPr>
        <w:t>ing</w:t>
      </w:r>
      <w:proofErr w:type="spellEnd"/>
      <w:r w:rsidRPr="00C06AE0">
        <w:rPr>
          <w:rFonts w:ascii="Sassoon Primary Std" w:eastAsia="Arial" w:hAnsi="Sassoon Primary Std"/>
        </w:rPr>
        <w:t>, –ed, –er and –</w:t>
      </w:r>
      <w:proofErr w:type="spellStart"/>
      <w:r w:rsidRPr="00C06AE0">
        <w:rPr>
          <w:rFonts w:ascii="Sassoon Primary Std" w:eastAsia="Arial" w:hAnsi="Sassoon Primary Std"/>
        </w:rPr>
        <w:t>est</w:t>
      </w:r>
      <w:proofErr w:type="spellEnd"/>
      <w:r w:rsidRPr="00C06AE0">
        <w:rPr>
          <w:rFonts w:ascii="Sassoon Primary Std" w:eastAsia="Arial" w:hAnsi="Sassoon Primary Std"/>
        </w:rPr>
        <w:t xml:space="preserve"> where no change is needed in the spelling of the root word.</w:t>
      </w:r>
    </w:p>
    <w:p w14:paraId="743D729B"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Apply simple spelling rules and guidance.</w:t>
      </w:r>
    </w:p>
    <w:p w14:paraId="74628962"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using the GPCs and common exception words taught so far.</w:t>
      </w:r>
    </w:p>
    <w:p w14:paraId="033D7628"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67EA9241"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Sit correctly at a table, holding a pencil comfortably and correctly.</w:t>
      </w:r>
    </w:p>
    <w:p w14:paraId="2CF9AA86"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Begin to form lowercase letters in the correct direction, starting and finishing in the right place.</w:t>
      </w:r>
    </w:p>
    <w:p w14:paraId="010F982C"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Form capital letters and digits 0-9.</w:t>
      </w:r>
    </w:p>
    <w:p w14:paraId="4E4D7A05"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Understand which letters belong to which handwriting ‘families’ (i.e. letters that are formed in similar ways) and to practise these.</w:t>
      </w:r>
    </w:p>
    <w:p w14:paraId="0D4EE7D7"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2720CFC4"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lastRenderedPageBreak/>
        <w:t>Write sentences by:</w:t>
      </w:r>
    </w:p>
    <w:p w14:paraId="30CF4F92"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Saying out loud what they are going to write about.</w:t>
      </w:r>
    </w:p>
    <w:p w14:paraId="1C2C64D0"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Composing a sentence orally before writing it.</w:t>
      </w:r>
    </w:p>
    <w:p w14:paraId="6E24520E"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Sequencing sentences to form short narratives.</w:t>
      </w:r>
    </w:p>
    <w:p w14:paraId="026CE2C5"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Rereading what they have written to check that it makes sense.</w:t>
      </w:r>
    </w:p>
    <w:p w14:paraId="26444076"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t>Discuss what they have written with the teacher or other pupils.</w:t>
      </w:r>
    </w:p>
    <w:p w14:paraId="2369BEBF"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t>Read aloud their writing clearly enough to be heard by their peers and the teacher.</w:t>
      </w:r>
    </w:p>
    <w:p w14:paraId="2AC761A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3DF938D4" w14:textId="77777777" w:rsidR="004B6A3A" w:rsidRPr="00C06AE0" w:rsidRDefault="00000000">
      <w:pPr>
        <w:pStyle w:val="ListParagraph"/>
        <w:numPr>
          <w:ilvl w:val="0"/>
          <w:numId w:val="22"/>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1D05E09A"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Leaving spaces between words.</w:t>
      </w:r>
    </w:p>
    <w:p w14:paraId="058647A5"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Joining words and joining clauses using ‘and’.</w:t>
      </w:r>
    </w:p>
    <w:p w14:paraId="0B77344D"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Beginning to punctuate sentences using a capital letter and a full stop, question mark or exclamation mark.</w:t>
      </w:r>
    </w:p>
    <w:p w14:paraId="771E19A7"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Using a capital letter for names of people, places, the days of the week, and the personal pronoun ‘I’.</w:t>
      </w:r>
    </w:p>
    <w:p w14:paraId="58CB17E6"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Learning the appropriate grammar for Year 1.</w:t>
      </w:r>
    </w:p>
    <w:p w14:paraId="0260B2B1" w14:textId="77777777" w:rsidR="004B6A3A" w:rsidRPr="00C06AE0" w:rsidRDefault="00000000">
      <w:pPr>
        <w:pStyle w:val="ListParagraph"/>
        <w:numPr>
          <w:ilvl w:val="0"/>
          <w:numId w:val="22"/>
        </w:numPr>
        <w:spacing w:before="0"/>
        <w:rPr>
          <w:rFonts w:ascii="Sassoon Primary Std" w:eastAsia="Arial" w:hAnsi="Sassoon Primary Std"/>
        </w:rPr>
      </w:pPr>
      <w:r w:rsidRPr="00C06AE0">
        <w:rPr>
          <w:rFonts w:ascii="Sassoon Primary Std" w:eastAsia="Arial" w:hAnsi="Sassoon Primary Std"/>
        </w:rPr>
        <w:t>Use the grammatical terminology for Year 1 in discussing their writing.</w:t>
      </w:r>
    </w:p>
    <w:p w14:paraId="52B3E580"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2 reading</w:t>
      </w:r>
    </w:p>
    <w:p w14:paraId="5A7837FE"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2, pupils will be taught to:</w:t>
      </w:r>
      <w:bookmarkStart w:id="8" w:name="_Hlk119484432"/>
      <w:bookmarkEnd w:id="8"/>
    </w:p>
    <w:p w14:paraId="5108E99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5DF6D372"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Continue to apply phonic knowledge and skills as the route to decode words until automatic decoding has become embedded and reading is fluent.</w:t>
      </w:r>
    </w:p>
    <w:p w14:paraId="611AAB15"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accurately by blending the sounds in words that contain the graphemes taught so far, especially recognising alternative sounds for graphemes.</w:t>
      </w:r>
    </w:p>
    <w:p w14:paraId="57222955"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accurately words of two or more syllables that contain the graphemes taught so far.</w:t>
      </w:r>
    </w:p>
    <w:p w14:paraId="54988083"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words containing common suffixes.</w:t>
      </w:r>
    </w:p>
    <w:p w14:paraId="79870B3C"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further common exception words, noting unusual correspondences between spelling and sound and where these occur in the word.</w:t>
      </w:r>
    </w:p>
    <w:p w14:paraId="4CC70158"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most words quickly and accurately, without overt sounding and blending, when they have been frequently encountered.</w:t>
      </w:r>
    </w:p>
    <w:p w14:paraId="098B7340"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aloud books closely matched to their improving phonic knowledge, sounding out unfamiliar words accurately, automatically and without undue hesitation.</w:t>
      </w:r>
    </w:p>
    <w:p w14:paraId="45D10F67"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Reread books to build up their fluency and confidence in word reading.</w:t>
      </w:r>
    </w:p>
    <w:p w14:paraId="0048C24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0250F74E"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Develop pleasure in reading, motivation to read, vocabulary and understanding by:</w:t>
      </w:r>
    </w:p>
    <w:p w14:paraId="772C2DF2"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Listening to, discussing and expressing views about a wide range of contemporary and classic poetry, stories and non-fiction at a level beyond that at which they can read independently.</w:t>
      </w:r>
    </w:p>
    <w:p w14:paraId="74EB977B"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the sequence of events in books and how items of information are related.</w:t>
      </w:r>
    </w:p>
    <w:p w14:paraId="0D1F5055"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Becoming increasingly familiar with and retelling a wider range of stories, fairy stories and traditional tales.</w:t>
      </w:r>
    </w:p>
    <w:p w14:paraId="05599018"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Being introduced to non-fiction books that are structured in different ways.</w:t>
      </w:r>
    </w:p>
    <w:p w14:paraId="57F99992"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lastRenderedPageBreak/>
        <w:t>Recognising simple recurring literary language in stories and poetry.</w:t>
      </w:r>
    </w:p>
    <w:p w14:paraId="1D85605D"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and clarifying the meanings of words, linking new meanings to known vocabulary.</w:t>
      </w:r>
    </w:p>
    <w:p w14:paraId="20CE9FF6"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their favourite words and phrases.</w:t>
      </w:r>
    </w:p>
    <w:p w14:paraId="31DB617B"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Continuing to build up a repertoire of poems learnt by heart, appreciating these and reciting some, with appropriate intonation to make the meaning clear.</w:t>
      </w:r>
    </w:p>
    <w:p w14:paraId="48377F9A"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Understand both the books that they can already read accurately and fluently and those that they listen to by:</w:t>
      </w:r>
    </w:p>
    <w:p w14:paraId="1427219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Drawing on what they already know or on background information and vocabulary provided by the teacher.</w:t>
      </w:r>
    </w:p>
    <w:p w14:paraId="3C3FA3B9"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Checking that the text makes sense to them as they read and correcting inaccurate reading.</w:t>
      </w:r>
    </w:p>
    <w:p w14:paraId="7078C73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Making inferences on the basis of what is being said and done.</w:t>
      </w:r>
    </w:p>
    <w:p w14:paraId="647EC4F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Answering and asking questions.</w:t>
      </w:r>
    </w:p>
    <w:p w14:paraId="6E565473"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Predicting what might happen on the basis of what has been read so far.</w:t>
      </w:r>
    </w:p>
    <w:p w14:paraId="00F2A622"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Participate in discussion about books, poems and other works that are read to them and those that they can read for themselves, taking turns and listening to what others say.</w:t>
      </w:r>
    </w:p>
    <w:p w14:paraId="77DC1E9F"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Explain and discuss their understanding of books, poems and other material, both those that they listen to and those that they read for themselves.</w:t>
      </w:r>
    </w:p>
    <w:p w14:paraId="528FA369"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2 writing</w:t>
      </w:r>
    </w:p>
    <w:p w14:paraId="6B7CDCDE"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2, pupils will be taught to:</w:t>
      </w:r>
      <w:bookmarkStart w:id="9" w:name="_Hlk119485385"/>
      <w:bookmarkEnd w:id="9"/>
    </w:p>
    <w:p w14:paraId="303215CE"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0C7B3BB5"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 xml:space="preserve">Spelling </w:t>
      </w:r>
    </w:p>
    <w:p w14:paraId="6EAE473F"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Spell by:</w:t>
      </w:r>
    </w:p>
    <w:p w14:paraId="2EF03A71"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Segmenting spoken words into phonemes and representing these by graphemes, spelling many correctly.</w:t>
      </w:r>
    </w:p>
    <w:p w14:paraId="50FED2F2"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new ways of spelling phonemes for which one or more spellings are already known, and learn some words with each spelling, including a few common homophones.</w:t>
      </w:r>
    </w:p>
    <w:p w14:paraId="5AEF7C35"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to spell common exception words.</w:t>
      </w:r>
    </w:p>
    <w:p w14:paraId="307CE57B"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to spell more words with contracted forms.</w:t>
      </w:r>
    </w:p>
    <w:p w14:paraId="427C6C8F"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the singular possessive apostrophe.</w:t>
      </w:r>
    </w:p>
    <w:p w14:paraId="3A5D91BA"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Distinguishing between homophones and near-homophones.</w:t>
      </w:r>
    </w:p>
    <w:p w14:paraId="32AC5600"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Add suffixes to spell longer words, including –</w:t>
      </w:r>
      <w:proofErr w:type="spellStart"/>
      <w:r w:rsidRPr="00C06AE0">
        <w:rPr>
          <w:rFonts w:ascii="Sassoon Primary Std" w:eastAsia="Arial" w:hAnsi="Sassoon Primary Std"/>
        </w:rPr>
        <w:t>ment</w:t>
      </w:r>
      <w:proofErr w:type="spellEnd"/>
      <w:r w:rsidRPr="00C06AE0">
        <w:rPr>
          <w:rFonts w:ascii="Sassoon Primary Std" w:eastAsia="Arial" w:hAnsi="Sassoon Primary Std"/>
        </w:rPr>
        <w:t>, –ness, –</w:t>
      </w:r>
      <w:proofErr w:type="spellStart"/>
      <w:r w:rsidRPr="00C06AE0">
        <w:rPr>
          <w:rFonts w:ascii="Sassoon Primary Std" w:eastAsia="Arial" w:hAnsi="Sassoon Primary Std"/>
        </w:rPr>
        <w:t>ful</w:t>
      </w:r>
      <w:proofErr w:type="spellEnd"/>
      <w:r w:rsidRPr="00C06AE0">
        <w:rPr>
          <w:rFonts w:ascii="Sassoon Primary Std" w:eastAsia="Arial" w:hAnsi="Sassoon Primary Std"/>
        </w:rPr>
        <w:t>, –less, –</w:t>
      </w:r>
      <w:proofErr w:type="spellStart"/>
      <w:r w:rsidRPr="00C06AE0">
        <w:rPr>
          <w:rFonts w:ascii="Sassoon Primary Std" w:eastAsia="Arial" w:hAnsi="Sassoon Primary Std"/>
        </w:rPr>
        <w:t>ly</w:t>
      </w:r>
      <w:proofErr w:type="spellEnd"/>
      <w:r w:rsidRPr="00C06AE0">
        <w:rPr>
          <w:rFonts w:ascii="Sassoon Primary Std" w:eastAsia="Arial" w:hAnsi="Sassoon Primary Std"/>
        </w:rPr>
        <w:t>.</w:t>
      </w:r>
    </w:p>
    <w:p w14:paraId="186C1824"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Apply age-appropriate spelling rules and guidance.</w:t>
      </w:r>
    </w:p>
    <w:p w14:paraId="05E6E444"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using the GPCs, common exception words and punctuation taught so far.</w:t>
      </w:r>
    </w:p>
    <w:p w14:paraId="05CFA740"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0A4FEB9D"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Form lowercase letters of the correct size relative to one another.</w:t>
      </w:r>
    </w:p>
    <w:p w14:paraId="370EA3B4"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 xml:space="preserve">Start using some of the diagonal and horizontal strokes needed to join letters and understand which letters, when adjacent to one another, are best left </w:t>
      </w:r>
      <w:proofErr w:type="spellStart"/>
      <w:r w:rsidRPr="00C06AE0">
        <w:rPr>
          <w:rFonts w:ascii="Sassoon Primary Std" w:eastAsia="Arial" w:hAnsi="Sassoon Primary Std"/>
        </w:rPr>
        <w:t>unjoined</w:t>
      </w:r>
      <w:proofErr w:type="spellEnd"/>
      <w:r w:rsidRPr="00C06AE0">
        <w:rPr>
          <w:rFonts w:ascii="Sassoon Primary Std" w:eastAsia="Arial" w:hAnsi="Sassoon Primary Std"/>
        </w:rPr>
        <w:t>.</w:t>
      </w:r>
    </w:p>
    <w:p w14:paraId="47AAF6AC"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Write capital letters and digits of the correct size, orientation and relationship to one another and to lowercase letters.</w:t>
      </w:r>
    </w:p>
    <w:p w14:paraId="04C60CDD"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lastRenderedPageBreak/>
        <w:t>Use spacing between words that reflects the size of the letters.</w:t>
      </w:r>
    </w:p>
    <w:p w14:paraId="3CE82EB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3255C1D5"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Develop positive attitudes towards and stamina for writing by:</w:t>
      </w:r>
    </w:p>
    <w:p w14:paraId="1EF9D28F"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narratives, both real and fictional, about personal experiences and those of others.</w:t>
      </w:r>
    </w:p>
    <w:p w14:paraId="710F8B0B"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about real events.</w:t>
      </w:r>
    </w:p>
    <w:p w14:paraId="7C560FB1"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poetry.</w:t>
      </w:r>
    </w:p>
    <w:p w14:paraId="0CA4EC52"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for different purposes.</w:t>
      </w:r>
    </w:p>
    <w:p w14:paraId="2E0AB25F"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Consider what they are going to write before beginning by:</w:t>
      </w:r>
    </w:p>
    <w:p w14:paraId="6B69C345"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Planning or saying out loud what they are going to write about.</w:t>
      </w:r>
    </w:p>
    <w:p w14:paraId="53752953"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Writing down ideas and/or key words, including new vocabulary.</w:t>
      </w:r>
    </w:p>
    <w:p w14:paraId="50BF2759"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Encapsulating what they want to say, sentence by sentence.</w:t>
      </w:r>
    </w:p>
    <w:p w14:paraId="50556523"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Make simple additions, revisions and corrections to their own writing by:</w:t>
      </w:r>
    </w:p>
    <w:p w14:paraId="7715C774"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Evaluating their writing with the teacher and other pupils.</w:t>
      </w:r>
    </w:p>
    <w:p w14:paraId="1991A1E2"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Rereading to check that their writing makes sense and that verbs to indicate time are used correctly and consistently, including verbs in the continuous form.</w:t>
      </w:r>
    </w:p>
    <w:p w14:paraId="02FC0E95"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Proofreading to check for errors in spelling, grammar and punctuation.</w:t>
      </w:r>
    </w:p>
    <w:p w14:paraId="1AC81571"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Read aloud what they have written with appropriate intonation to make the meaning clear.</w:t>
      </w:r>
    </w:p>
    <w:p w14:paraId="08EB4315"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44793B7E"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 learning how to use both familiar and new punctuation correctly, including full stops, capital letters, exclamation marks, question marks, commas for lists, and apostrophes for contracted forms and the singular possessive.</w:t>
      </w:r>
    </w:p>
    <w:p w14:paraId="79EC39D2"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Learn how to use:</w:t>
      </w:r>
    </w:p>
    <w:p w14:paraId="76732073"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Sentences with different forms, i.e. statement, question, exclamation, command.</w:t>
      </w:r>
    </w:p>
    <w:p w14:paraId="39B0E306"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Expanded noun phrases to describe and specify.</w:t>
      </w:r>
    </w:p>
    <w:p w14:paraId="520231C6"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The present and past tenses correctly and consistently including the progressive form.</w:t>
      </w:r>
    </w:p>
    <w:p w14:paraId="393C558B"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Subordination using ‘when’, ‘if’, ‘that’, or ‘because’ and coordination using ‘or’, ‘and’, or ‘but’.</w:t>
      </w:r>
    </w:p>
    <w:p w14:paraId="5AAA7C74"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The grammar for Year 2.</w:t>
      </w:r>
    </w:p>
    <w:p w14:paraId="59754881"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Some features of written Standard English.</w:t>
      </w:r>
    </w:p>
    <w:p w14:paraId="036B58F4"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Use and understand the grammatical terminology for Year 2 in discussing their writing.</w:t>
      </w:r>
    </w:p>
    <w:p w14:paraId="4840452F"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3 and 4 reading</w:t>
      </w:r>
    </w:p>
    <w:p w14:paraId="64AAECEC"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3 and 4, pupils will be taught to:</w:t>
      </w:r>
    </w:p>
    <w:p w14:paraId="0C4FF334"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7231C0B8" w14:textId="77777777" w:rsidR="004B6A3A" w:rsidRPr="00C06AE0" w:rsidRDefault="00000000">
      <w:pPr>
        <w:pStyle w:val="ListParagraph"/>
        <w:numPr>
          <w:ilvl w:val="0"/>
          <w:numId w:val="38"/>
        </w:numPr>
        <w:spacing w:before="0"/>
        <w:rPr>
          <w:rFonts w:ascii="Sassoon Primary Std" w:eastAsia="Arial" w:hAnsi="Sassoon Primary Std"/>
        </w:rPr>
      </w:pPr>
      <w:r w:rsidRPr="00C06AE0">
        <w:rPr>
          <w:rFonts w:ascii="Sassoon Primary Std" w:eastAsia="Arial" w:hAnsi="Sassoon Primary Std"/>
        </w:rPr>
        <w:t>Apply their growing knowledge of root words, prefixes and suffixes, and etymology and morphology, both to read aloud and to understand the meaning of new words they encounter.</w:t>
      </w:r>
    </w:p>
    <w:p w14:paraId="79BB40D6" w14:textId="77777777" w:rsidR="004B6A3A" w:rsidRPr="00C06AE0" w:rsidRDefault="00000000">
      <w:pPr>
        <w:pStyle w:val="ListParagraph"/>
        <w:numPr>
          <w:ilvl w:val="0"/>
          <w:numId w:val="38"/>
        </w:numPr>
        <w:spacing w:before="0"/>
        <w:rPr>
          <w:rFonts w:ascii="Sassoon Primary Std" w:eastAsia="Arial" w:hAnsi="Sassoon Primary Std"/>
        </w:rPr>
      </w:pPr>
      <w:r w:rsidRPr="00C06AE0">
        <w:rPr>
          <w:rFonts w:ascii="Sassoon Primary Std" w:eastAsia="Arial" w:hAnsi="Sassoon Primary Std"/>
        </w:rPr>
        <w:t>Read further exception words, noting the unusual correspondences between spelling and sound, and where these occur in the word.</w:t>
      </w:r>
    </w:p>
    <w:p w14:paraId="1FB34476"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3B5619F1"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Develop positive attitudes to reading and understanding of what they read by:</w:t>
      </w:r>
    </w:p>
    <w:p w14:paraId="712DF96E"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lastRenderedPageBreak/>
        <w:t>Listening to and discussing a wide range of fiction, poetry, plays, non-fiction, and reference books or textbooks.</w:t>
      </w:r>
    </w:p>
    <w:p w14:paraId="0BC6EAB9"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Reading books that are structured in different ways and reading for a range of purposes.</w:t>
      </w:r>
    </w:p>
    <w:p w14:paraId="69277520"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Using dictionaries to check the meaning of words that they have read.</w:t>
      </w:r>
    </w:p>
    <w:p w14:paraId="29C53620"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Increasing their familiarity with a wide range of books, including fairy stories, myths and legends, and retelling some of these orally.</w:t>
      </w:r>
    </w:p>
    <w:p w14:paraId="0DBA39E0"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Identifying themes and conventions in a wide range of books preparing poems and play scripts to read aloud and to perform, showing understanding through intonation, tone, volume and action.</w:t>
      </w:r>
    </w:p>
    <w:p w14:paraId="3C4B0E75"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Discussing words and phrases that capture the reader’s interest and imagination.</w:t>
      </w:r>
    </w:p>
    <w:p w14:paraId="26766E4E"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Recognising some different forms of poetry.</w:t>
      </w:r>
    </w:p>
    <w:p w14:paraId="28726AF9"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Understand what they read, in books they can read independently, by:</w:t>
      </w:r>
    </w:p>
    <w:p w14:paraId="487E949E"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Checking that the text makes sense to them, discussing their understanding and explaining the meaning of words in context.</w:t>
      </w:r>
    </w:p>
    <w:p w14:paraId="3B185A26"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Asking questions to improve their understanding of a text.</w:t>
      </w:r>
    </w:p>
    <w:p w14:paraId="30473B19"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Drawing inferences such as inferring characters’ feelings, thoughts and motives from their actions, and justifying inferences with evidence.</w:t>
      </w:r>
    </w:p>
    <w:p w14:paraId="37B2F903"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Predicting what might happen from details stated and implied.</w:t>
      </w:r>
    </w:p>
    <w:p w14:paraId="6807B424"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Identifying main ideas drawn from more than one paragraph and summarising these.</w:t>
      </w:r>
    </w:p>
    <w:p w14:paraId="0A96B0EF"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Identifying how language, structure, and presentation contribute to meaning.</w:t>
      </w:r>
    </w:p>
    <w:p w14:paraId="520E6ADC"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Retrieve and record information from non-fiction.</w:t>
      </w:r>
    </w:p>
    <w:p w14:paraId="0E264FF1"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Participate in discussion about both books that are read to them and those they can read for themselves, taking turns and listening to what others say.</w:t>
      </w:r>
    </w:p>
    <w:p w14:paraId="6ED5981B"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3 and 4 writing</w:t>
      </w:r>
    </w:p>
    <w:p w14:paraId="13392F8F"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3 and 4, pupils will be taught to:</w:t>
      </w:r>
    </w:p>
    <w:p w14:paraId="13E23C3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692CFDD1"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7E123415"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Use further prefixes and suffixes and understand how to add them.</w:t>
      </w:r>
    </w:p>
    <w:p w14:paraId="1B64FED2"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Spell further homophones.</w:t>
      </w:r>
    </w:p>
    <w:p w14:paraId="0C907511"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Spell words that are often misspelt.</w:t>
      </w:r>
    </w:p>
    <w:p w14:paraId="1CE7B830"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Place the possessive apostrophe accurately in words with regular plurals and in words with irregular plurals.</w:t>
      </w:r>
    </w:p>
    <w:p w14:paraId="0091C6F5"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Use the first two or three letters of a word to check its spelling in a dictionary.</w:t>
      </w:r>
    </w:p>
    <w:p w14:paraId="738A5D59"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and punctuation taught so far.</w:t>
      </w:r>
    </w:p>
    <w:p w14:paraId="1E2C0FF4"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1B6CC2F5" w14:textId="77777777" w:rsidR="004B6A3A" w:rsidRPr="00C06AE0" w:rsidRDefault="00000000">
      <w:pPr>
        <w:pStyle w:val="ListParagraph"/>
        <w:numPr>
          <w:ilvl w:val="0"/>
          <w:numId w:val="44"/>
        </w:numPr>
        <w:spacing w:before="0"/>
        <w:rPr>
          <w:rFonts w:ascii="Sassoon Primary Std" w:eastAsia="Arial" w:hAnsi="Sassoon Primary Std"/>
        </w:rPr>
      </w:pPr>
      <w:r w:rsidRPr="00C06AE0">
        <w:rPr>
          <w:rFonts w:ascii="Sassoon Primary Std" w:eastAsia="Arial" w:hAnsi="Sassoon Primary Std"/>
        </w:rPr>
        <w:t xml:space="preserve">Use the diagonal and horizontal strokes that are needed to join letters and understand which letters, when adjacent to one another, are best left </w:t>
      </w:r>
      <w:proofErr w:type="spellStart"/>
      <w:r w:rsidRPr="00C06AE0">
        <w:rPr>
          <w:rFonts w:ascii="Sassoon Primary Std" w:eastAsia="Arial" w:hAnsi="Sassoon Primary Std"/>
        </w:rPr>
        <w:t>unjoined</w:t>
      </w:r>
      <w:proofErr w:type="spellEnd"/>
      <w:r w:rsidRPr="00C06AE0">
        <w:rPr>
          <w:rFonts w:ascii="Sassoon Primary Std" w:eastAsia="Arial" w:hAnsi="Sassoon Primary Std"/>
        </w:rPr>
        <w:t>.</w:t>
      </w:r>
    </w:p>
    <w:p w14:paraId="367FF723" w14:textId="77777777" w:rsidR="004B6A3A" w:rsidRPr="00C06AE0" w:rsidRDefault="00000000">
      <w:pPr>
        <w:pStyle w:val="ListParagraph"/>
        <w:numPr>
          <w:ilvl w:val="0"/>
          <w:numId w:val="44"/>
        </w:numPr>
        <w:spacing w:before="0"/>
        <w:rPr>
          <w:rFonts w:ascii="Sassoon Primary Std" w:eastAsia="Arial" w:hAnsi="Sassoon Primary Std"/>
        </w:rPr>
      </w:pPr>
      <w:r w:rsidRPr="00C06AE0">
        <w:rPr>
          <w:rFonts w:ascii="Sassoon Primary Std" w:eastAsia="Arial" w:hAnsi="Sassoon Primary Std"/>
        </w:rPr>
        <w:t>Increase the legibility, consistency and quality of their handwriting.</w:t>
      </w:r>
    </w:p>
    <w:p w14:paraId="6638D427"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2D2FBF3A"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Plan their writing by:</w:t>
      </w:r>
    </w:p>
    <w:p w14:paraId="1BC7CC7E" w14:textId="77777777" w:rsidR="004B6A3A" w:rsidRPr="00C06AE0" w:rsidRDefault="00000000">
      <w:pPr>
        <w:pStyle w:val="ListParagraph"/>
        <w:numPr>
          <w:ilvl w:val="1"/>
          <w:numId w:val="46"/>
        </w:numPr>
        <w:spacing w:before="0"/>
        <w:rPr>
          <w:rFonts w:ascii="Sassoon Primary Std" w:eastAsia="Arial" w:hAnsi="Sassoon Primary Std"/>
        </w:rPr>
      </w:pPr>
      <w:r w:rsidRPr="00C06AE0">
        <w:rPr>
          <w:rFonts w:ascii="Sassoon Primary Std" w:eastAsia="Arial" w:hAnsi="Sassoon Primary Std"/>
        </w:rPr>
        <w:lastRenderedPageBreak/>
        <w:t>Discussing writing similar to that which they are planning to write in order to understand and learn from its structure, vocabulary and grammar.</w:t>
      </w:r>
    </w:p>
    <w:p w14:paraId="5AFCCEFF" w14:textId="77777777" w:rsidR="004B6A3A" w:rsidRPr="00C06AE0" w:rsidRDefault="00000000">
      <w:pPr>
        <w:pStyle w:val="ListParagraph"/>
        <w:numPr>
          <w:ilvl w:val="1"/>
          <w:numId w:val="46"/>
        </w:numPr>
        <w:spacing w:before="0"/>
        <w:rPr>
          <w:rFonts w:ascii="Sassoon Primary Std" w:eastAsia="Arial" w:hAnsi="Sassoon Primary Std"/>
        </w:rPr>
      </w:pPr>
      <w:r w:rsidRPr="00C06AE0">
        <w:rPr>
          <w:rFonts w:ascii="Sassoon Primary Std" w:eastAsia="Arial" w:hAnsi="Sassoon Primary Std"/>
        </w:rPr>
        <w:t>Discussing and recording ideas.</w:t>
      </w:r>
    </w:p>
    <w:p w14:paraId="2F9DE295"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Draft and write by:</w:t>
      </w:r>
    </w:p>
    <w:p w14:paraId="570A2EB7"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Composing and rehearsing sentences orally, including dialogue, progressively building a varied and rich vocabulary and an increasing range of sentence structures.</w:t>
      </w:r>
    </w:p>
    <w:p w14:paraId="3CAF1259"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Organising paragraphs around a theme.</w:t>
      </w:r>
    </w:p>
    <w:p w14:paraId="235FC171"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Creating settings, characters and plot in narratives.</w:t>
      </w:r>
    </w:p>
    <w:p w14:paraId="2B8CCF1D"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Using simple organisational devices, e.g. headings and sub-headings, in non-narrative material.</w:t>
      </w:r>
    </w:p>
    <w:p w14:paraId="53F254D0"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Evaluate and edit by:</w:t>
      </w:r>
    </w:p>
    <w:p w14:paraId="12ACA222" w14:textId="77777777" w:rsidR="004B6A3A" w:rsidRPr="00C06AE0" w:rsidRDefault="00000000">
      <w:pPr>
        <w:pStyle w:val="ListParagraph"/>
        <w:numPr>
          <w:ilvl w:val="1"/>
          <w:numId w:val="48"/>
        </w:numPr>
        <w:spacing w:before="0"/>
        <w:rPr>
          <w:rFonts w:ascii="Sassoon Primary Std" w:eastAsia="Arial" w:hAnsi="Sassoon Primary Std"/>
        </w:rPr>
      </w:pPr>
      <w:r w:rsidRPr="00C06AE0">
        <w:rPr>
          <w:rFonts w:ascii="Sassoon Primary Std" w:eastAsia="Arial" w:hAnsi="Sassoon Primary Std"/>
        </w:rPr>
        <w:t>Assessing the effectiveness of their own and others’ writing and suggesting improvements.</w:t>
      </w:r>
    </w:p>
    <w:p w14:paraId="03D49B6B" w14:textId="77777777" w:rsidR="004B6A3A" w:rsidRPr="00C06AE0" w:rsidRDefault="00000000">
      <w:pPr>
        <w:pStyle w:val="ListParagraph"/>
        <w:numPr>
          <w:ilvl w:val="1"/>
          <w:numId w:val="48"/>
        </w:numPr>
        <w:spacing w:before="0"/>
        <w:rPr>
          <w:rFonts w:ascii="Sassoon Primary Std" w:eastAsia="Arial" w:hAnsi="Sassoon Primary Std"/>
        </w:rPr>
      </w:pPr>
      <w:r w:rsidRPr="00C06AE0">
        <w:rPr>
          <w:rFonts w:ascii="Sassoon Primary Std" w:eastAsia="Arial" w:hAnsi="Sassoon Primary Std"/>
        </w:rPr>
        <w:t>Proposing changes to grammar and vocabulary to improve consistency, including the accurate use of pronouns in sentences.</w:t>
      </w:r>
    </w:p>
    <w:p w14:paraId="0E5AF9AB"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Proofread for spelling and punctuation errors.</w:t>
      </w:r>
    </w:p>
    <w:p w14:paraId="5328C586"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Read aloud their own writing, to a group or the whole class, using appropriate intonation and controlling the tone and volume so that the meaning is clear.</w:t>
      </w:r>
    </w:p>
    <w:p w14:paraId="5E2E8C8E"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3AD30C7C"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4D92D646"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Extending the range of sentences with more than one clause by using a wider range of conjunctions, including ‘when’, ‘if’, ‘because’ and ‘although’.</w:t>
      </w:r>
    </w:p>
    <w:p w14:paraId="1533247B"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the present perfect form of verbs in contrast to the past tense.</w:t>
      </w:r>
    </w:p>
    <w:p w14:paraId="660B4F7C"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Choosing nouns or pronouns appropriately for clarity and cohesion and to avoid repetition.</w:t>
      </w:r>
    </w:p>
    <w:p w14:paraId="5AF528DA"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conjunctions, adverbs and prepositions to express time and cause.</w:t>
      </w:r>
    </w:p>
    <w:p w14:paraId="0A2D271D"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fronted adverbials.</w:t>
      </w:r>
    </w:p>
    <w:p w14:paraId="014236F1"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Learning the grammar for Years 3 and 4.</w:t>
      </w:r>
    </w:p>
    <w:p w14:paraId="64425FE4"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Indicate grammatical and other features by:</w:t>
      </w:r>
    </w:p>
    <w:p w14:paraId="61658B57"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Using commas after fronted adverbials.</w:t>
      </w:r>
    </w:p>
    <w:p w14:paraId="0F9F61EC"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Indicating possession by using the possessive apostrophe with plural nouns.</w:t>
      </w:r>
    </w:p>
    <w:p w14:paraId="707C61FD"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Using and punctuating direct speech.</w:t>
      </w:r>
    </w:p>
    <w:p w14:paraId="6EC81D25"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Use and understand the grammatical terminology for Years 3 and 4 accurately and appropriately when discussing their writing and reading.</w:t>
      </w:r>
    </w:p>
    <w:p w14:paraId="0E130690"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5 and 6 reading</w:t>
      </w:r>
    </w:p>
    <w:p w14:paraId="0AEF6801"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5 and 6, pupils will be taught to:</w:t>
      </w:r>
    </w:p>
    <w:p w14:paraId="1D75AFDA"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46E80E98"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Apply their growing knowledge of root words, prefixes and suffixes, and morphology and etymology, both to read aloud and to understand the meaning of new words that they meet.</w:t>
      </w:r>
    </w:p>
    <w:p w14:paraId="4F84B33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30DCF2B8"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Maintain positive attitudes to reading and understanding of what they read by:</w:t>
      </w:r>
    </w:p>
    <w:p w14:paraId="2758423B"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Continuing to read and discuss an increasingly wide range of fiction, poetry, plays, non-fiction, and reference books or textbooks.</w:t>
      </w:r>
    </w:p>
    <w:p w14:paraId="7FF18C8C"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lastRenderedPageBreak/>
        <w:t>Reading books that are structured in different ways and reading for a range of purposes.</w:t>
      </w:r>
    </w:p>
    <w:p w14:paraId="70A9E31F"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Increasing their familiarity with a wide range of books, including myths and legends, traditional stories, modern fiction, fiction from British literary heritage, and books from other cultures and traditions.</w:t>
      </w:r>
    </w:p>
    <w:p w14:paraId="407B1DAA"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Recommending books that they have read to their peers, giving reasons for their choices.</w:t>
      </w:r>
    </w:p>
    <w:p w14:paraId="4E2DD0E8"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Identifying and discussing themes and conventions in and across a wide range of writing.</w:t>
      </w:r>
    </w:p>
    <w:p w14:paraId="4EB43F6E"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Making comparisons within and across books.</w:t>
      </w:r>
    </w:p>
    <w:p w14:paraId="73F22F0E"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Learning a wider range of poetry by heart.</w:t>
      </w:r>
    </w:p>
    <w:p w14:paraId="2D0432F5"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Preparing poems and plays to read aloud and to perform, showing understanding through intonation, tone and volume so that the meaning is clear to an audience.</w:t>
      </w:r>
    </w:p>
    <w:p w14:paraId="1523B90C"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Understand what they read by:</w:t>
      </w:r>
    </w:p>
    <w:p w14:paraId="167EC53F"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Checking that the book makes sense to them, discussing their understanding and exploring the meaning of words in context.</w:t>
      </w:r>
    </w:p>
    <w:p w14:paraId="1861CB18"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Asking questions to improve their understanding.</w:t>
      </w:r>
    </w:p>
    <w:p w14:paraId="7AB91CF3"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Drawing inferences such as inferring characters’ feelings, thoughts and motives from their actions, and justifying inferences with evidence.</w:t>
      </w:r>
    </w:p>
    <w:p w14:paraId="2A989030"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Predicting what might happen from details stated and implied.</w:t>
      </w:r>
    </w:p>
    <w:p w14:paraId="39E0494B"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Summarising the main ideas drawn from more than one paragraph, identifying key details that support the main ideas.</w:t>
      </w:r>
    </w:p>
    <w:p w14:paraId="6C68A380"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Identifying how language, structure and presentation contribute to meaning.</w:t>
      </w:r>
    </w:p>
    <w:p w14:paraId="05555CDD"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Discuss and evaluate how authors use language, including figurative language, considering the impact on the reader.</w:t>
      </w:r>
    </w:p>
    <w:p w14:paraId="36D84B66"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Distinguish between statements of fact and opinion.</w:t>
      </w:r>
    </w:p>
    <w:p w14:paraId="22D15BFA"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Retrieve, record and present information from non-fiction.</w:t>
      </w:r>
    </w:p>
    <w:p w14:paraId="54C24A14"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Participate in discussions about books that are read to them and those they can read for themselves, building on their own and others’ ideas and challenging views courteously.</w:t>
      </w:r>
    </w:p>
    <w:p w14:paraId="3CA0CD50"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Explain and discuss their understanding of what they have read, including through formal presentations and debates, maintaining a focus on the topic and using notes where necessary.</w:t>
      </w:r>
    </w:p>
    <w:p w14:paraId="7FF14D0D"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Provide reasoned justifications for their views.</w:t>
      </w:r>
    </w:p>
    <w:p w14:paraId="6725E78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5 and 6 writing</w:t>
      </w:r>
    </w:p>
    <w:p w14:paraId="342F1C67"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5 and 6, pupils will be taught to:</w:t>
      </w:r>
    </w:p>
    <w:p w14:paraId="0E615B69"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47FC8344"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3D44A36A"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further prefixes and suffixes and understand the guidance for adding them.</w:t>
      </w:r>
    </w:p>
    <w:p w14:paraId="0D3DFFF0"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Spell some words with ‘silent’ letters.</w:t>
      </w:r>
    </w:p>
    <w:p w14:paraId="1E905948"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Continue to distinguish between homophones and other words which are often confused.</w:t>
      </w:r>
    </w:p>
    <w:p w14:paraId="22BDD063"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knowledge of morphology and etymology in spelling and understand that the spelling of some words needs to be learnt specifically.</w:t>
      </w:r>
    </w:p>
    <w:p w14:paraId="66F02667"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dictionaries to check the spelling and meaning of words.</w:t>
      </w:r>
    </w:p>
    <w:p w14:paraId="25FE1F5A"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the first three or four letters of a word to check spelling, meaning or both of these in a dictionary.</w:t>
      </w:r>
    </w:p>
    <w:p w14:paraId="210582AF"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a thesaurus.</w:t>
      </w:r>
    </w:p>
    <w:p w14:paraId="6B7335E2"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lastRenderedPageBreak/>
        <w:t>Handwriting and presentation</w:t>
      </w:r>
    </w:p>
    <w:p w14:paraId="3DE715CA" w14:textId="77777777" w:rsidR="004B6A3A" w:rsidRPr="00C06AE0" w:rsidRDefault="00000000">
      <w:pPr>
        <w:pStyle w:val="ListParagraph"/>
        <w:numPr>
          <w:ilvl w:val="0"/>
          <w:numId w:val="56"/>
        </w:numPr>
        <w:spacing w:before="0"/>
        <w:rPr>
          <w:rFonts w:ascii="Sassoon Primary Std" w:eastAsia="Arial" w:hAnsi="Sassoon Primary Std"/>
        </w:rPr>
      </w:pPr>
      <w:r w:rsidRPr="00C06AE0">
        <w:rPr>
          <w:rFonts w:ascii="Sassoon Primary Std" w:eastAsia="Arial" w:hAnsi="Sassoon Primary Std"/>
        </w:rPr>
        <w:t>Write legibly, fluently and with increasing speed by:</w:t>
      </w:r>
    </w:p>
    <w:p w14:paraId="653BB56E" w14:textId="77777777" w:rsidR="004B6A3A" w:rsidRPr="00C06AE0" w:rsidRDefault="00000000">
      <w:pPr>
        <w:pStyle w:val="ListParagraph"/>
        <w:numPr>
          <w:ilvl w:val="1"/>
          <w:numId w:val="57"/>
        </w:numPr>
        <w:spacing w:before="0"/>
        <w:rPr>
          <w:rFonts w:ascii="Sassoon Primary Std" w:eastAsia="Arial" w:hAnsi="Sassoon Primary Std"/>
        </w:rPr>
      </w:pPr>
      <w:r w:rsidRPr="00C06AE0">
        <w:rPr>
          <w:rFonts w:ascii="Sassoon Primary Std" w:eastAsia="Arial" w:hAnsi="Sassoon Primary Std"/>
        </w:rPr>
        <w:t>Choosing which shape of a letter to use when given choices and deciding whether to join specific letters.</w:t>
      </w:r>
    </w:p>
    <w:p w14:paraId="3EAC2F01" w14:textId="77777777" w:rsidR="004B6A3A" w:rsidRPr="00C06AE0" w:rsidRDefault="00000000">
      <w:pPr>
        <w:pStyle w:val="ListParagraph"/>
        <w:numPr>
          <w:ilvl w:val="1"/>
          <w:numId w:val="57"/>
        </w:numPr>
        <w:spacing w:before="0"/>
        <w:rPr>
          <w:rFonts w:ascii="Sassoon Primary Std" w:eastAsia="Arial" w:hAnsi="Sassoon Primary Std"/>
        </w:rPr>
      </w:pPr>
      <w:r w:rsidRPr="00C06AE0">
        <w:rPr>
          <w:rFonts w:ascii="Sassoon Primary Std" w:eastAsia="Arial" w:hAnsi="Sassoon Primary Std"/>
        </w:rPr>
        <w:t>Choosing the writing implement that is best suited for a task.</w:t>
      </w:r>
    </w:p>
    <w:p w14:paraId="6E93FE5F"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3E926784"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Plan their writing by:</w:t>
      </w:r>
    </w:p>
    <w:p w14:paraId="119A071A"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Identifying the audience for and purpose of the writing, selecting the appropriate form and using other similar writing as models for their own.</w:t>
      </w:r>
    </w:p>
    <w:p w14:paraId="5D0F233F"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Noting and developing initial ideas, drawing on reading and research where necessary.</w:t>
      </w:r>
    </w:p>
    <w:p w14:paraId="28C80792"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Considering how authors have developed characters and settings in writing narratives that pupils have read, listened to or seen performed.</w:t>
      </w:r>
    </w:p>
    <w:p w14:paraId="1CD74428"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Draft and write by:</w:t>
      </w:r>
    </w:p>
    <w:p w14:paraId="095E7D63"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Selecting appropriate grammar and vocabulary, understanding how such choices can change and enhance meaning.</w:t>
      </w:r>
    </w:p>
    <w:p w14:paraId="08FD040D"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Describing settings, characters and atmosphere and integrating</w:t>
      </w:r>
    </w:p>
    <w:p w14:paraId="6D912C54"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dialogue to convey character and advance the action in narratives.</w:t>
      </w:r>
    </w:p>
    <w:p w14:paraId="755E88E6"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Précising longer passages.</w:t>
      </w:r>
    </w:p>
    <w:p w14:paraId="46B6DF75"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Using a wide range of devices to build cohesion within and across paragraphs.</w:t>
      </w:r>
    </w:p>
    <w:p w14:paraId="70A767BD"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Using further organisational and presentational devices to structure text and to guide the reader, e.g. with headings, bullet points, and underlining.</w:t>
      </w:r>
    </w:p>
    <w:p w14:paraId="6143AE80"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Evaluate and edit by:</w:t>
      </w:r>
    </w:p>
    <w:p w14:paraId="7C8A539E"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Assessing the effectiveness of their own and others’ writing.</w:t>
      </w:r>
    </w:p>
    <w:p w14:paraId="61B6BC8C"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Proposing changes to vocabulary, grammar and punctuation to enhance effects and clarify meaning.</w:t>
      </w:r>
    </w:p>
    <w:p w14:paraId="3A6C3348"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Ensuring the consistent and correct use of tense throughout a piece of writing.</w:t>
      </w:r>
    </w:p>
    <w:p w14:paraId="63F824A0"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Ensuring correct subject and verb agreement when using singular and plural, distinguishing between the language of speech and writing, and choosing the appropriate register.</w:t>
      </w:r>
    </w:p>
    <w:p w14:paraId="41A1F54D"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Proofread for spelling and punctuation errors.</w:t>
      </w:r>
    </w:p>
    <w:p w14:paraId="7D4C6961"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Perform their own compositions, using appropriate intonation, volume, and movement so that meaning is clear.</w:t>
      </w:r>
    </w:p>
    <w:p w14:paraId="7773A95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2B347F98" w14:textId="77777777" w:rsidR="004B6A3A" w:rsidRPr="00C06AE0" w:rsidRDefault="00000000">
      <w:pPr>
        <w:pStyle w:val="ListParagraph"/>
        <w:numPr>
          <w:ilvl w:val="0"/>
          <w:numId w:val="62"/>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180FAFFB"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Recognising vocabulary and structures that are appropriate for formal speech and writing, including subjunctive forms.</w:t>
      </w:r>
    </w:p>
    <w:p w14:paraId="2CDEE7C8"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passive verbs to affect the presentation of information in a sentence.</w:t>
      </w:r>
    </w:p>
    <w:p w14:paraId="7E6EB4F3"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the perfect form of verbs to mark relationships of time and cause.</w:t>
      </w:r>
    </w:p>
    <w:p w14:paraId="7820D18C"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expanded noun phrases to convey complicated information concisely.</w:t>
      </w:r>
    </w:p>
    <w:p w14:paraId="1E13F10E"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modal verbs or adverbs to indicate degrees of possibility.</w:t>
      </w:r>
    </w:p>
    <w:p w14:paraId="7E137009"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relative clauses beginning with ‘who’, ‘which’, ‘where’, ‘when’, ‘whose’, ‘that’ or with an implied relative pronoun.</w:t>
      </w:r>
    </w:p>
    <w:p w14:paraId="4ABE1430"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Learning the grammar for Years 5 and 6.</w:t>
      </w:r>
    </w:p>
    <w:p w14:paraId="79194648" w14:textId="77777777" w:rsidR="004B6A3A" w:rsidRPr="00C06AE0" w:rsidRDefault="00000000">
      <w:pPr>
        <w:pStyle w:val="ListParagraph"/>
        <w:numPr>
          <w:ilvl w:val="0"/>
          <w:numId w:val="62"/>
        </w:numPr>
        <w:spacing w:before="0"/>
        <w:rPr>
          <w:rFonts w:ascii="Sassoon Primary Std" w:eastAsia="Arial" w:hAnsi="Sassoon Primary Std"/>
        </w:rPr>
      </w:pPr>
      <w:r w:rsidRPr="00C06AE0">
        <w:rPr>
          <w:rFonts w:ascii="Sassoon Primary Std" w:eastAsia="Arial" w:hAnsi="Sassoon Primary Std"/>
        </w:rPr>
        <w:t>Indicate grammatical and other features by:</w:t>
      </w:r>
    </w:p>
    <w:p w14:paraId="59AA37FC"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commas to clarify meaning or avoid ambiguity in writing.</w:t>
      </w:r>
    </w:p>
    <w:p w14:paraId="723293E3"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lastRenderedPageBreak/>
        <w:t>Using hyphens to avoid ambiguity.</w:t>
      </w:r>
    </w:p>
    <w:p w14:paraId="19606766"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brackets, dashes or commas to indicate parenthesis.</w:t>
      </w:r>
    </w:p>
    <w:p w14:paraId="226B7851"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semi-colons, colons or dashes to mark boundaries between independent clauses.</w:t>
      </w:r>
    </w:p>
    <w:p w14:paraId="0FF3811D"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a colon to introduce a list.</w:t>
      </w:r>
    </w:p>
    <w:p w14:paraId="0BACE62B"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Punctuating bullet points consistently.</w:t>
      </w:r>
    </w:p>
    <w:p w14:paraId="0306AEAE" w14:textId="77777777" w:rsidR="004B6A3A" w:rsidRPr="00C06AE0" w:rsidRDefault="00000000">
      <w:pPr>
        <w:pStyle w:val="ListParagraph"/>
        <w:numPr>
          <w:ilvl w:val="0"/>
          <w:numId w:val="62"/>
        </w:numPr>
        <w:spacing w:before="0"/>
        <w:rPr>
          <w:rFonts w:ascii="Sassoon Primary Std" w:hAnsi="Sassoon Primary Std"/>
        </w:rPr>
      </w:pPr>
      <w:r w:rsidRPr="00C06AE0">
        <w:rPr>
          <w:rFonts w:ascii="Sassoon Primary Std" w:eastAsia="Arial" w:hAnsi="Sassoon Primary Std"/>
        </w:rPr>
        <w:t>Use and understand the grammatical terminology for Years 5 and 6 accurately and appropriately in discussing their writing and reading.</w:t>
      </w:r>
    </w:p>
    <w:p w14:paraId="3267FF63" w14:textId="77777777" w:rsidR="004B6A3A" w:rsidRPr="00C06AE0" w:rsidRDefault="00000000">
      <w:pPr>
        <w:pStyle w:val="Heading11"/>
        <w:numPr>
          <w:ilvl w:val="0"/>
          <w:numId w:val="5"/>
        </w:numPr>
        <w:ind w:left="425" w:hanging="425"/>
        <w:rPr>
          <w:rFonts w:ascii="Sassoon Primary Std" w:hAnsi="Sassoon Primary Std"/>
          <w:szCs w:val="22"/>
        </w:rPr>
      </w:pPr>
      <w:bookmarkStart w:id="10" w:name="_%5BUpdated%5D_Cross-curricular_links"/>
      <w:bookmarkEnd w:id="10"/>
      <w:r w:rsidRPr="00C06AE0">
        <w:rPr>
          <w:rFonts w:ascii="Sassoon Primary Std" w:hAnsi="Sassoon Primary Std"/>
          <w:szCs w:val="22"/>
        </w:rPr>
        <w:t>Cross-curricular links</w:t>
      </w:r>
    </w:p>
    <w:p w14:paraId="5ABD38F4" w14:textId="77777777" w:rsidR="004B6A3A" w:rsidRPr="00C06AE0" w:rsidRDefault="00000000">
      <w:pPr>
        <w:rPr>
          <w:rFonts w:ascii="Sassoon Primary Std" w:hAnsi="Sassoon Primary Std"/>
        </w:rPr>
      </w:pPr>
      <w:r w:rsidRPr="00C06AE0">
        <w:rPr>
          <w:rFonts w:ascii="Sassoon Primary Std" w:hAnsi="Sassoon Primary Std"/>
        </w:rPr>
        <w:t>Where possible, the English curriculum will provide opportunities to establish links with other curriculum areas. This includes:</w:t>
      </w:r>
    </w:p>
    <w:p w14:paraId="0EDC6AA3"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Maths</w:t>
      </w:r>
    </w:p>
    <w:p w14:paraId="38F3B01A" w14:textId="77777777" w:rsidR="004B6A3A" w:rsidRPr="00C06AE0" w:rsidRDefault="00000000" w:rsidP="00C06AE0">
      <w:pPr>
        <w:pStyle w:val="ListParagraph"/>
        <w:numPr>
          <w:ilvl w:val="0"/>
          <w:numId w:val="65"/>
        </w:numPr>
        <w:spacing w:before="0" w:after="0"/>
        <w:rPr>
          <w:rFonts w:ascii="Sassoon Primary Std" w:eastAsia="Arial" w:hAnsi="Sassoon Primary Std"/>
        </w:rPr>
      </w:pPr>
      <w:r w:rsidRPr="00C06AE0">
        <w:rPr>
          <w:rFonts w:ascii="Sassoon Primary Std" w:eastAsia="Arial" w:hAnsi="Sassoon Primary Std"/>
        </w:rPr>
        <w:t>Some of the stories, poetry and rhymes pupils encounter will help them learn about counting and sequencing.</w:t>
      </w:r>
    </w:p>
    <w:p w14:paraId="77B7BAD2"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Science</w:t>
      </w:r>
    </w:p>
    <w:p w14:paraId="5E870146" w14:textId="77777777" w:rsidR="004B6A3A" w:rsidRPr="00C06AE0" w:rsidRDefault="00000000" w:rsidP="00C06AE0">
      <w:pPr>
        <w:pStyle w:val="ListParagraph"/>
        <w:numPr>
          <w:ilvl w:val="0"/>
          <w:numId w:val="66"/>
        </w:numPr>
        <w:spacing w:before="0" w:after="0"/>
        <w:rPr>
          <w:rFonts w:ascii="Sassoon Primary Std" w:eastAsia="Arial" w:hAnsi="Sassoon Primary Std"/>
        </w:rPr>
      </w:pPr>
      <w:r w:rsidRPr="00C06AE0">
        <w:rPr>
          <w:rFonts w:ascii="Sassoon Primary Std" w:eastAsia="Arial" w:hAnsi="Sassoon Primary Std"/>
        </w:rPr>
        <w:t>The reading, writing and speaking skills pupils learn in English will help them understand scientific reports and explain their own findings.</w:t>
      </w:r>
    </w:p>
    <w:p w14:paraId="7C48C559"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Drama</w:t>
      </w:r>
    </w:p>
    <w:p w14:paraId="0EC7EF41" w14:textId="77777777" w:rsidR="004B6A3A" w:rsidRPr="00C06AE0" w:rsidRDefault="00000000" w:rsidP="00C06AE0">
      <w:pPr>
        <w:pStyle w:val="ListParagraph"/>
        <w:numPr>
          <w:ilvl w:val="0"/>
          <w:numId w:val="67"/>
        </w:numPr>
        <w:spacing w:before="0" w:after="0"/>
        <w:rPr>
          <w:rFonts w:ascii="Sassoon Primary Std" w:eastAsia="Arial" w:hAnsi="Sassoon Primary Std"/>
        </w:rPr>
      </w:pPr>
      <w:r w:rsidRPr="00C06AE0">
        <w:rPr>
          <w:rFonts w:ascii="Sassoon Primary Std" w:eastAsia="Arial" w:hAnsi="Sassoon Primary Std"/>
        </w:rPr>
        <w:t>As well as reading, performing and viewing drama texts in English, the skills pupils develop in oral expression and understanding narratives will build their confidence in participating in discussion and dramatic performance.</w:t>
      </w:r>
    </w:p>
    <w:p w14:paraId="27325746" w14:textId="77777777" w:rsidR="004B6A3A" w:rsidRPr="00C06AE0" w:rsidRDefault="00000000">
      <w:pPr>
        <w:pStyle w:val="Heading11"/>
        <w:numPr>
          <w:ilvl w:val="0"/>
          <w:numId w:val="5"/>
        </w:numPr>
        <w:ind w:left="425" w:hanging="425"/>
        <w:rPr>
          <w:rFonts w:ascii="Sassoon Primary Std" w:hAnsi="Sassoon Primary Std"/>
          <w:szCs w:val="22"/>
        </w:rPr>
      </w:pPr>
      <w:bookmarkStart w:id="11" w:name="_Teaching_and_assessmentlearning"/>
      <w:bookmarkStart w:id="12" w:name="_Teaching_and_learning"/>
      <w:bookmarkStart w:id="13" w:name="_National_curriculum"/>
      <w:bookmarkEnd w:id="11"/>
      <w:bookmarkEnd w:id="12"/>
      <w:bookmarkEnd w:id="13"/>
      <w:r w:rsidRPr="00C06AE0">
        <w:rPr>
          <w:rFonts w:ascii="Sassoon Primary Std" w:hAnsi="Sassoon Primary Std"/>
          <w:szCs w:val="22"/>
        </w:rPr>
        <w:t>Teaching and assessment</w:t>
      </w:r>
    </w:p>
    <w:p w14:paraId="00EDD8F9" w14:textId="77777777" w:rsidR="00C06AE0" w:rsidRPr="00C06AE0" w:rsidRDefault="00C06AE0" w:rsidP="00C06AE0">
      <w:pPr>
        <w:spacing w:before="0" w:after="0"/>
        <w:rPr>
          <w:rFonts w:ascii="Sassoon Primary Std" w:eastAsia="Arial" w:hAnsi="Sassoon Primary Std"/>
          <w:b/>
          <w:bCs/>
          <w:sz w:val="12"/>
          <w:szCs w:val="12"/>
        </w:rPr>
      </w:pPr>
    </w:p>
    <w:p w14:paraId="514AD6EB" w14:textId="6655B42C"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Lesson planning</w:t>
      </w:r>
    </w:p>
    <w:p w14:paraId="3F23E1F1"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All relevant staff will be briefed on the school’s lesson planning procedures as part of staff training. </w:t>
      </w:r>
    </w:p>
    <w:p w14:paraId="5E9FBBF5"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Throughout the school, English will be taught as a discrete lesson and as part of cross-curricular teaching when appropriate. The statutory national curriculum content from the DfE’s ‘English programmes of study: key stages 1 and 2’, as outlined above, will be used as the starting point for lesson planning. </w:t>
      </w:r>
    </w:p>
    <w:p w14:paraId="30FA84F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Lesson plans will balance visual, auditory and kinaesthetic elements used in teaching, ensuring that all pupils with different learning styles can access the learning experience. All lessons will have clear learning objectives, which are shared and reviewed with pupils.</w:t>
      </w:r>
    </w:p>
    <w:p w14:paraId="15CACA59"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Long-term planning will be used to outline the units to be taught within each year group. Medium-term planning will be used to outline the vocabulary and skills that will be taught in each unit of work, as well as highlighting the opportunities for assessment, identifying learning objectives, main learning activities and differentiation. Short-term planning will be used flexibly to reflect the objective of the lesson, the success criteria and the aim of the next lesson, building on medium-term planning and taking into account pupils’ needs.  </w:t>
      </w:r>
    </w:p>
    <w:p w14:paraId="1FC18609" w14:textId="77777777" w:rsidR="004B6A3A" w:rsidRPr="00C06AE0" w:rsidRDefault="00000000">
      <w:pPr>
        <w:rPr>
          <w:rFonts w:ascii="Sassoon Primary Std" w:hAnsi="Sassoon Primary Std"/>
        </w:rPr>
      </w:pPr>
      <w:r w:rsidRPr="00C06AE0">
        <w:rPr>
          <w:rFonts w:ascii="Sassoon Primary Std" w:hAnsi="Sassoon Primary Std"/>
          <w:b/>
          <w:bCs/>
        </w:rPr>
        <w:t>Teaching</w:t>
      </w:r>
    </w:p>
    <w:p w14:paraId="5E3FC89B" w14:textId="77777777" w:rsidR="004B6A3A" w:rsidRPr="00C06AE0" w:rsidRDefault="00000000">
      <w:pPr>
        <w:rPr>
          <w:rFonts w:ascii="Sassoon Primary Std" w:hAnsi="Sassoon Primary Std"/>
        </w:rPr>
      </w:pPr>
      <w:r w:rsidRPr="00C06AE0">
        <w:rPr>
          <w:rFonts w:ascii="Sassoon Primary Std" w:hAnsi="Sassoon Primary Std"/>
        </w:rPr>
        <w:lastRenderedPageBreak/>
        <w:t>Pupils will be taught to use the correct grammar when writing and speaking, and the correct spelling and punctuation when writing. Lessons will help pupils develop a wide vocabulary through a variety of means, including the following:</w:t>
      </w:r>
    </w:p>
    <w:p w14:paraId="4FFFCB22"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Providing spelling lists and key words for pupils to take home and practise</w:t>
      </w:r>
    </w:p>
    <w:p w14:paraId="2320B59D"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Creating displays of key words linked to specific topics and subjects</w:t>
      </w:r>
    </w:p>
    <w:p w14:paraId="38E40ED8"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Practising using the correct vocabulary orally</w:t>
      </w:r>
    </w:p>
    <w:p w14:paraId="201A40E6"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 xml:space="preserve">Dedicating lessons to word patterns and choices </w:t>
      </w:r>
    </w:p>
    <w:p w14:paraId="2A387586"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Encouraging the use of dictionaries and thesauruses</w:t>
      </w:r>
    </w:p>
    <w:p w14:paraId="53015179"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 xml:space="preserve">Reading a variety of texts to explore new vocabulary </w:t>
      </w:r>
    </w:p>
    <w:p w14:paraId="749F66D8"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Providing one-to-one support where necessary</w:t>
      </w:r>
    </w:p>
    <w:p w14:paraId="22396F25" w14:textId="77777777" w:rsidR="004B6A3A" w:rsidRPr="00C06AE0" w:rsidRDefault="00000000">
      <w:pPr>
        <w:rPr>
          <w:rFonts w:ascii="Sassoon Primary Std" w:hAnsi="Sassoon Primary Std"/>
        </w:rPr>
      </w:pPr>
      <w:r w:rsidRPr="00C06AE0">
        <w:rPr>
          <w:rFonts w:ascii="Sassoon Primary Std" w:hAnsi="Sassoon Primary Std"/>
        </w:rPr>
        <w:t xml:space="preserve">Classroom teachers will use high-quality resources which effectively model English skills and demonstrate good practice. </w:t>
      </w:r>
    </w:p>
    <w:p w14:paraId="1069AFE4" w14:textId="77777777" w:rsidR="004B6A3A" w:rsidRPr="00C06AE0" w:rsidRDefault="00000000">
      <w:pPr>
        <w:rPr>
          <w:rFonts w:ascii="Sassoon Primary Std" w:hAnsi="Sassoon Primary Std"/>
        </w:rPr>
      </w:pPr>
      <w:r w:rsidRPr="00C06AE0">
        <w:rPr>
          <w:rFonts w:ascii="Sassoon Primary Std" w:hAnsi="Sassoon Primary Std"/>
        </w:rPr>
        <w:t xml:space="preserve">The teacher, in collaboration with the </w:t>
      </w:r>
      <w:r w:rsidRPr="00C06AE0">
        <w:rPr>
          <w:rFonts w:ascii="Sassoon Primary Std" w:hAnsi="Sassoon Primary Std"/>
          <w:bCs/>
        </w:rPr>
        <w:t>subject leader</w:t>
      </w:r>
      <w:r w:rsidRPr="00C06AE0">
        <w:rPr>
          <w:rFonts w:ascii="Sassoon Primary Std" w:hAnsi="Sassoon Primary Std"/>
        </w:rPr>
        <w:t>, will ensure that every pupil’s needs are met by:</w:t>
      </w:r>
    </w:p>
    <w:p w14:paraId="418D8250"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Setting tasks which can have a variety of responses. </w:t>
      </w:r>
    </w:p>
    <w:p w14:paraId="6CCD11A6"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Providing resources of differing complexity, according to the ability of the pupils. </w:t>
      </w:r>
    </w:p>
    <w:p w14:paraId="122AFE4D"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Utilising TAs to ensure that all pupils are satisfactorily supported. </w:t>
      </w:r>
    </w:p>
    <w:p w14:paraId="166A8028" w14:textId="77777777" w:rsidR="004B6A3A" w:rsidRPr="00C06AE0" w:rsidRDefault="00000000">
      <w:pPr>
        <w:rPr>
          <w:rFonts w:ascii="Sassoon Primary Std" w:hAnsi="Sassoon Primary Std"/>
        </w:rPr>
      </w:pPr>
      <w:r w:rsidRPr="00C06AE0">
        <w:rPr>
          <w:rFonts w:ascii="Sassoon Primary Std" w:hAnsi="Sassoon Primary Std"/>
        </w:rPr>
        <w:t xml:space="preserve">Opportunities for learning outside the classroom will be provided where possible. </w:t>
      </w:r>
    </w:p>
    <w:p w14:paraId="0EC32A25" w14:textId="77777777" w:rsidR="004B6A3A" w:rsidRPr="00C06AE0" w:rsidRDefault="00000000">
      <w:pPr>
        <w:rPr>
          <w:rFonts w:ascii="Sassoon Primary Std" w:hAnsi="Sassoon Primary Std"/>
          <w:b/>
          <w:bCs/>
        </w:rPr>
      </w:pPr>
      <w:r w:rsidRPr="00C06AE0">
        <w:rPr>
          <w:rFonts w:ascii="Sassoon Primary Std" w:hAnsi="Sassoon Primary Std"/>
          <w:b/>
          <w:bCs/>
        </w:rPr>
        <w:t>Assessment</w:t>
      </w:r>
    </w:p>
    <w:p w14:paraId="703475FA" w14:textId="77777777" w:rsidR="004B6A3A" w:rsidRPr="00C06AE0" w:rsidRDefault="00000000">
      <w:pPr>
        <w:rPr>
          <w:rFonts w:ascii="Sassoon Primary Std" w:hAnsi="Sassoon Primary Std"/>
        </w:rPr>
      </w:pPr>
      <w:r w:rsidRPr="00C06AE0">
        <w:rPr>
          <w:rFonts w:ascii="Sassoon Primary Std" w:hAnsi="Sassoon Primary Std"/>
        </w:rPr>
        <w:t xml:space="preserve">Pupils will be assessed and their progression recorded in line with the school’s Primary Assessment Policy. Assessment in English will be based upon knowledge and understanding of reading, writing, spelling, punctuation and grammar. </w:t>
      </w:r>
    </w:p>
    <w:p w14:paraId="279EDBED" w14:textId="77777777" w:rsidR="004B6A3A" w:rsidRPr="00C06AE0" w:rsidRDefault="00000000">
      <w:pPr>
        <w:rPr>
          <w:rFonts w:ascii="Sassoon Primary Std" w:hAnsi="Sassoon Primary Std"/>
        </w:rPr>
      </w:pPr>
      <w:r w:rsidRPr="00C06AE0">
        <w:rPr>
          <w:rFonts w:ascii="Sassoon Primary Std" w:hAnsi="Sassoon Primary Std"/>
        </w:rPr>
        <w:t xml:space="preserve">Pupils will be assessed continually throughout the year and will undertake a summative assessment at the end of each academic year. Formative assessment will be carried out informally throughout the year. This will enable teachers to identify pupils’ understanding of subjects and inform their immediate lesson planning.  The results of end-of-year summative assessments will be passed to relevant members of staff, such as the pupil’s future English teacher. </w:t>
      </w:r>
    </w:p>
    <w:p w14:paraId="1467E05A" w14:textId="77777777" w:rsidR="004B6A3A" w:rsidRPr="00C06AE0" w:rsidRDefault="00000000">
      <w:pPr>
        <w:rPr>
          <w:rFonts w:ascii="Sassoon Primary Std" w:hAnsi="Sassoon Primary Std"/>
        </w:rPr>
      </w:pPr>
      <w:r w:rsidRPr="00C06AE0">
        <w:rPr>
          <w:rFonts w:ascii="Sassoon Primary Std" w:hAnsi="Sassoon Primary Std"/>
        </w:rPr>
        <w:t>Assessment will take various forms, including the following:</w:t>
      </w:r>
    </w:p>
    <w:p w14:paraId="70169A95"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Talking to pupils and asking questions</w:t>
      </w:r>
    </w:p>
    <w:p w14:paraId="2E3547AE"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Discussing pupils’ work with them</w:t>
      </w:r>
    </w:p>
    <w:p w14:paraId="4D0BBA4C"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Marking work against learning objectives</w:t>
      </w:r>
    </w:p>
    <w:p w14:paraId="55F6D884"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Specific assignments for individual pupils</w:t>
      </w:r>
    </w:p>
    <w:p w14:paraId="79DD10CC"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 xml:space="preserve">Observing oral and performative tasks and activities </w:t>
      </w:r>
    </w:p>
    <w:p w14:paraId="30DA61F0"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Pupils’ self-evaluation of their work</w:t>
      </w:r>
    </w:p>
    <w:p w14:paraId="44EC0988"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 xml:space="preserve">Classroom tests and formal exams </w:t>
      </w:r>
    </w:p>
    <w:p w14:paraId="2E367BFA" w14:textId="77777777" w:rsidR="004B6A3A" w:rsidRPr="00C06AE0" w:rsidRDefault="00000000">
      <w:pPr>
        <w:rPr>
          <w:rFonts w:ascii="Sassoon Primary Std" w:hAnsi="Sassoon Primary Std"/>
        </w:rPr>
      </w:pPr>
      <w:r w:rsidRPr="00C06AE0">
        <w:rPr>
          <w:rFonts w:ascii="Sassoon Primary Std" w:hAnsi="Sassoon Primary Std"/>
        </w:rPr>
        <w:t>The school will act as an exam centre for the SATs statutory assessments in English grammar, punctuation and spelling and English reading. Lessons for Year 6 pupils will be adequately tailored to prepare them for their assessments, including revision time.</w:t>
      </w:r>
    </w:p>
    <w:p w14:paraId="7B3EE9ED" w14:textId="77777777" w:rsidR="004B6A3A" w:rsidRPr="00C06AE0" w:rsidRDefault="00000000">
      <w:pPr>
        <w:rPr>
          <w:rFonts w:ascii="Sassoon Primary Std" w:hAnsi="Sassoon Primary Std"/>
        </w:rPr>
      </w:pPr>
      <w:r w:rsidRPr="00C06AE0">
        <w:rPr>
          <w:rFonts w:ascii="Sassoon Primary Std" w:hAnsi="Sassoon Primary Std"/>
        </w:rPr>
        <w:t xml:space="preserve">Parents will be provided with a written report about their child’s progress during the Summer term every year. Reports will include information on the pupil’s attitude towards English, progress in reading, </w:t>
      </w:r>
      <w:r w:rsidRPr="00C06AE0">
        <w:rPr>
          <w:rFonts w:ascii="Sassoon Primary Std" w:hAnsi="Sassoon Primary Std"/>
        </w:rPr>
        <w:lastRenderedPageBreak/>
        <w:t xml:space="preserve">ability to write clearly and coherently, and the grammatical knowledge levels they have achieved. Verbal reports will be provided at parent-teacher meetings during the Autumn and Spring terms. </w:t>
      </w:r>
      <w:bookmarkStart w:id="14" w:name="_Equal_opportunities"/>
      <w:bookmarkStart w:id="15" w:name="_Cross-curricular_links"/>
      <w:bookmarkStart w:id="16" w:name="_Homework"/>
      <w:bookmarkStart w:id="17" w:name="_Planning"/>
      <w:bookmarkStart w:id="18" w:name="_Assessment_and_reporting"/>
      <w:bookmarkEnd w:id="14"/>
      <w:bookmarkEnd w:id="15"/>
      <w:bookmarkEnd w:id="16"/>
      <w:bookmarkEnd w:id="17"/>
      <w:bookmarkEnd w:id="18"/>
    </w:p>
    <w:p w14:paraId="37A12D92" w14:textId="77777777" w:rsidR="004B6A3A" w:rsidRPr="00C06AE0" w:rsidRDefault="00000000">
      <w:pPr>
        <w:pStyle w:val="Heading11"/>
        <w:numPr>
          <w:ilvl w:val="0"/>
          <w:numId w:val="5"/>
        </w:numPr>
        <w:ind w:left="425" w:hanging="425"/>
        <w:rPr>
          <w:rFonts w:ascii="Sassoon Primary Std" w:hAnsi="Sassoon Primary Std"/>
          <w:szCs w:val="22"/>
        </w:rPr>
      </w:pPr>
      <w:bookmarkStart w:id="19" w:name="_%5BUpdated%5D_Equal_opportunities"/>
      <w:bookmarkEnd w:id="19"/>
      <w:r w:rsidRPr="00C06AE0">
        <w:rPr>
          <w:rFonts w:ascii="Sassoon Primary Std" w:hAnsi="Sassoon Primary Std"/>
          <w:szCs w:val="22"/>
        </w:rPr>
        <w:t>Equal opportunities</w:t>
      </w:r>
    </w:p>
    <w:p w14:paraId="3D5E1946" w14:textId="77777777" w:rsidR="004B6A3A" w:rsidRPr="00C06AE0" w:rsidRDefault="00000000">
      <w:pPr>
        <w:rPr>
          <w:rFonts w:ascii="Sassoon Primary Std" w:hAnsi="Sassoon Primary Std"/>
        </w:rPr>
      </w:pPr>
      <w:r w:rsidRPr="00C06AE0">
        <w:rPr>
          <w:rFonts w:ascii="Sassoon Primary Std" w:hAnsi="Sassoon Primary Std"/>
        </w:rPr>
        <w:t xml:space="preserve">All pupils will be given equal access to the entire English curriculum, including a variety of reading materials. </w:t>
      </w:r>
    </w:p>
    <w:p w14:paraId="5DFC6719" w14:textId="77777777" w:rsidR="004B6A3A" w:rsidRPr="00C06AE0" w:rsidRDefault="00000000">
      <w:pPr>
        <w:rPr>
          <w:rFonts w:ascii="Sassoon Primary Std" w:hAnsi="Sassoon Primary Std"/>
        </w:rPr>
      </w:pPr>
      <w:r w:rsidRPr="00C06AE0">
        <w:rPr>
          <w:rFonts w:ascii="Sassoon Primary Std" w:hAnsi="Sassoon Primary Std"/>
        </w:rPr>
        <w:t>Where required, pupils with SEND and pupils with EAL will be provided with additional support in order to fully engage with the English curriculum.</w:t>
      </w:r>
    </w:p>
    <w:p w14:paraId="370C0DAA"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Where it is inappropriate for a pupil to participate in a lesson because of reasons related to any protected characteristics, the lesson will be adapted to meet the pupil’s needs and alternative arrangements involving extra support will be provided where necessary.</w:t>
      </w:r>
    </w:p>
    <w:p w14:paraId="6474F598" w14:textId="77777777" w:rsidR="004B6A3A" w:rsidRPr="00C06AE0" w:rsidRDefault="00000000">
      <w:pPr>
        <w:rPr>
          <w:rFonts w:ascii="Sassoon Primary Std" w:hAnsi="Sassoon Primary Std"/>
        </w:rPr>
      </w:pPr>
      <w:r w:rsidRPr="00C06AE0">
        <w:rPr>
          <w:rFonts w:ascii="Sassoon Primary Std" w:hAnsi="Sassoon Primary Std"/>
        </w:rPr>
        <w:t>The school aims to provide more academically able pupils with the opportunity to extend their English skills and knowledge through extension activities such as further reading material and additional writing tasks.</w:t>
      </w:r>
    </w:p>
    <w:p w14:paraId="75FEA2F4" w14:textId="77777777" w:rsidR="004B6A3A" w:rsidRPr="00C06AE0" w:rsidRDefault="00000000">
      <w:pPr>
        <w:pStyle w:val="Heading11"/>
        <w:numPr>
          <w:ilvl w:val="0"/>
          <w:numId w:val="5"/>
        </w:numPr>
        <w:ind w:left="425" w:hanging="425"/>
        <w:rPr>
          <w:rFonts w:ascii="Sassoon Primary Std" w:hAnsi="Sassoon Primary Std"/>
          <w:szCs w:val="22"/>
        </w:rPr>
      </w:pPr>
      <w:bookmarkStart w:id="20" w:name="_%5BUpdated%5D_Monitoring_and"/>
      <w:bookmarkStart w:id="21" w:name="_Monitoring_and_review"/>
      <w:bookmarkEnd w:id="20"/>
      <w:bookmarkEnd w:id="21"/>
      <w:r w:rsidRPr="00C06AE0">
        <w:rPr>
          <w:rFonts w:ascii="Sassoon Primary Std" w:hAnsi="Sassoon Primary Std"/>
          <w:szCs w:val="22"/>
        </w:rPr>
        <w:t>Monitoring and review</w:t>
      </w:r>
    </w:p>
    <w:p w14:paraId="44BE6992" w14:textId="77777777" w:rsidR="004B6A3A" w:rsidRPr="00C06AE0" w:rsidRDefault="00000000">
      <w:pPr>
        <w:rPr>
          <w:rFonts w:ascii="Sassoon Primary Std" w:hAnsi="Sassoon Primary Std"/>
        </w:rPr>
      </w:pPr>
      <w:r w:rsidRPr="00C06AE0">
        <w:rPr>
          <w:rFonts w:ascii="Sassoon Primary Std" w:hAnsi="Sassoon Primary Std"/>
        </w:rPr>
        <w:t xml:space="preserve">This policy will be reviewed </w:t>
      </w:r>
      <w:r w:rsidRPr="00C06AE0">
        <w:rPr>
          <w:rFonts w:ascii="Sassoon Primary Std" w:hAnsi="Sassoon Primary Std"/>
          <w:color w:val="000000"/>
        </w:rPr>
        <w:t>annually</w:t>
      </w:r>
      <w:r w:rsidRPr="00C06AE0">
        <w:rPr>
          <w:rFonts w:ascii="Sassoon Primary Std" w:hAnsi="Sassoon Primary Std"/>
          <w:color w:val="FFD006"/>
        </w:rPr>
        <w:t xml:space="preserve"> </w:t>
      </w:r>
      <w:r w:rsidRPr="00C06AE0">
        <w:rPr>
          <w:rFonts w:ascii="Sassoon Primary Std" w:hAnsi="Sassoon Primary Std"/>
        </w:rPr>
        <w:t xml:space="preserve">by the governing board and </w:t>
      </w:r>
      <w:r w:rsidRPr="00C06AE0">
        <w:rPr>
          <w:rFonts w:ascii="Sassoon Primary Std" w:hAnsi="Sassoon Primary Std"/>
          <w:bCs/>
        </w:rPr>
        <w:t>subject leader</w:t>
      </w:r>
      <w:r w:rsidRPr="00C06AE0">
        <w:rPr>
          <w:rFonts w:ascii="Sassoon Primary Std" w:hAnsi="Sassoon Primary Std"/>
        </w:rPr>
        <w:t>. The next scheduled review for this policy is date.</w:t>
      </w:r>
    </w:p>
    <w:p w14:paraId="00B8A012" w14:textId="77777777" w:rsidR="004B6A3A" w:rsidRPr="00C06AE0" w:rsidRDefault="00000000">
      <w:pPr>
        <w:rPr>
          <w:rFonts w:ascii="Sassoon Primary Std" w:hAnsi="Sassoon Primary Std"/>
        </w:rPr>
      </w:pPr>
      <w:r w:rsidRPr="00C06AE0">
        <w:rPr>
          <w:rFonts w:ascii="Sassoon Primary Std" w:hAnsi="Sassoon Primary Std"/>
        </w:rPr>
        <w:t xml:space="preserve">Any changes made to this policy will be communicated to all teachers. </w:t>
      </w:r>
    </w:p>
    <w:sectPr w:rsidR="004B6A3A" w:rsidRPr="00C06AE0">
      <w:headerReference w:type="default" r:id="rId13"/>
      <w:headerReference w:type="first" r:id="rId14"/>
      <w:pgSz w:w="11906" w:h="16838"/>
      <w:pgMar w:top="1440" w:right="1440" w:bottom="1440" w:left="1440" w:header="709" w:footer="0" w:gutter="0"/>
      <w:pgBorders w:offsetFrom="page">
        <w:top w:val="single" w:sz="36" w:space="24" w:color="041E42"/>
        <w:left w:val="single" w:sz="36" w:space="24" w:color="041E42"/>
        <w:bottom w:val="single" w:sz="36" w:space="24" w:color="041E42"/>
        <w:right w:val="single" w:sz="36" w:space="24" w:color="041E42"/>
      </w:pgBorders>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4672B" w14:textId="77777777" w:rsidR="00DD1EA7" w:rsidRDefault="00DD1EA7">
      <w:pPr>
        <w:spacing w:before="0" w:after="0" w:line="240" w:lineRule="auto"/>
      </w:pPr>
      <w:r>
        <w:separator/>
      </w:r>
    </w:p>
  </w:endnote>
  <w:endnote w:type="continuationSeparator" w:id="0">
    <w:p w14:paraId="3EB15F51" w14:textId="77777777" w:rsidR="00DD1EA7" w:rsidRDefault="00DD1E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97BF8A0-F71F-4B6F-87EE-1698DEE3A2F7}"/>
  </w:font>
  <w:font w:name="Calibri">
    <w:panose1 w:val="020F0502020204030204"/>
    <w:charset w:val="00"/>
    <w:family w:val="swiss"/>
    <w:pitch w:val="variable"/>
    <w:sig w:usb0="E4002EFF" w:usb1="C200247B" w:usb2="00000009" w:usb3="00000000" w:csb0="000001FF" w:csb1="00000000"/>
    <w:embedRegular r:id="rId2" w:fontKey="{7398B66A-1661-480C-BD69-0203B794368C}"/>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 w:fontKey="{1B822FFF-A3E2-4F11-985F-E14C008D5FDB}"/>
    <w:embedItalic r:id="rId4" w:fontKey="{82EC3A69-AAB6-4630-BDD8-A249B4217883}"/>
  </w:font>
  <w:font w:name="Sassoon Primary Std">
    <w:panose1 w:val="020B0503020103030203"/>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54FDB" w14:textId="77777777" w:rsidR="00DD1EA7" w:rsidRDefault="00DD1EA7">
      <w:pPr>
        <w:spacing w:before="0" w:after="0" w:line="240" w:lineRule="auto"/>
      </w:pPr>
      <w:r>
        <w:separator/>
      </w:r>
    </w:p>
  </w:footnote>
  <w:footnote w:type="continuationSeparator" w:id="0">
    <w:p w14:paraId="4C6AA744" w14:textId="77777777" w:rsidR="00DD1EA7" w:rsidRDefault="00DD1E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32A31" w14:textId="77777777" w:rsidR="004B6A3A" w:rsidRDefault="004B6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5A6A2" w14:textId="77777777" w:rsidR="004B6A3A" w:rsidRDefault="004B6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36099" w14:textId="77777777" w:rsidR="004B6A3A" w:rsidRDefault="004B6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1B9E"/>
    <w:multiLevelType w:val="multilevel"/>
    <w:tmpl w:val="6944B14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AC6036"/>
    <w:multiLevelType w:val="multilevel"/>
    <w:tmpl w:val="96164E6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3C6C8A"/>
    <w:multiLevelType w:val="multilevel"/>
    <w:tmpl w:val="582865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A068EF"/>
    <w:multiLevelType w:val="multilevel"/>
    <w:tmpl w:val="A97430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3D247D8"/>
    <w:multiLevelType w:val="multilevel"/>
    <w:tmpl w:val="F8C89F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05675C"/>
    <w:multiLevelType w:val="multilevel"/>
    <w:tmpl w:val="10225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5EA7FCC"/>
    <w:multiLevelType w:val="multilevel"/>
    <w:tmpl w:val="32F43522"/>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8B06876"/>
    <w:multiLevelType w:val="multilevel"/>
    <w:tmpl w:val="8FBA3DB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8D45EDD"/>
    <w:multiLevelType w:val="multilevel"/>
    <w:tmpl w:val="1FAED1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AD957F5"/>
    <w:multiLevelType w:val="multilevel"/>
    <w:tmpl w:val="591A99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C234AAC"/>
    <w:multiLevelType w:val="multilevel"/>
    <w:tmpl w:val="CA328F2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C263B6A"/>
    <w:multiLevelType w:val="multilevel"/>
    <w:tmpl w:val="4762F7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D536A3C"/>
    <w:multiLevelType w:val="multilevel"/>
    <w:tmpl w:val="9BAEE73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E127595"/>
    <w:multiLevelType w:val="multilevel"/>
    <w:tmpl w:val="5A606C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EF87269"/>
    <w:multiLevelType w:val="multilevel"/>
    <w:tmpl w:val="E59E7C42"/>
    <w:lvl w:ilvl="0">
      <w:start w:val="1"/>
      <w:numFmt w:val="bullet"/>
      <w:lvlText w:val=""/>
      <w:lvlJc w:val="left"/>
      <w:pPr>
        <w:ind w:left="360" w:hanging="360"/>
      </w:pPr>
      <w:rPr>
        <w:rFonts w:ascii="Symbol" w:hAnsi="Symbol" w:cs="Symbol" w:hint="default"/>
        <w:b/>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0F1837A9"/>
    <w:multiLevelType w:val="multilevel"/>
    <w:tmpl w:val="288271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112C7561"/>
    <w:multiLevelType w:val="multilevel"/>
    <w:tmpl w:val="A086A1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2A20740"/>
    <w:multiLevelType w:val="multilevel"/>
    <w:tmpl w:val="BA6E991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5982015"/>
    <w:multiLevelType w:val="multilevel"/>
    <w:tmpl w:val="20DAC3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6CB2F91"/>
    <w:multiLevelType w:val="multilevel"/>
    <w:tmpl w:val="1200EF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1EBA7889"/>
    <w:multiLevelType w:val="multilevel"/>
    <w:tmpl w:val="CEC019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15B6377"/>
    <w:multiLevelType w:val="multilevel"/>
    <w:tmpl w:val="516C21D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76A4C24"/>
    <w:multiLevelType w:val="multilevel"/>
    <w:tmpl w:val="8EDE6CA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B4061B1"/>
    <w:multiLevelType w:val="multilevel"/>
    <w:tmpl w:val="2A149D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2D6B17CC"/>
    <w:multiLevelType w:val="multilevel"/>
    <w:tmpl w:val="353806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06B4320"/>
    <w:multiLevelType w:val="multilevel"/>
    <w:tmpl w:val="B5424EBE"/>
    <w:lvl w:ilvl="0">
      <w:start w:val="1"/>
      <w:numFmt w:val="decimal"/>
      <w:lvlText w:val="%1."/>
      <w:lvlJc w:val="left"/>
      <w:pPr>
        <w:ind w:left="1080" w:hanging="360"/>
      </w:pPr>
      <w:rPr>
        <w:rFonts w:ascii="Arial" w:hAnsi="Arial"/>
        <w:color w:val="auto"/>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hAnsi="Arial" w:cs="Arial"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25D4F6A"/>
    <w:multiLevelType w:val="multilevel"/>
    <w:tmpl w:val="AF864B3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367D220F"/>
    <w:multiLevelType w:val="multilevel"/>
    <w:tmpl w:val="A17EC8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37770D19"/>
    <w:multiLevelType w:val="multilevel"/>
    <w:tmpl w:val="5AD86C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7CB3138"/>
    <w:multiLevelType w:val="multilevel"/>
    <w:tmpl w:val="BA62EC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38C17369"/>
    <w:multiLevelType w:val="multilevel"/>
    <w:tmpl w:val="9886DF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398E3AE1"/>
    <w:multiLevelType w:val="multilevel"/>
    <w:tmpl w:val="1806FD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E2968B0"/>
    <w:multiLevelType w:val="multilevel"/>
    <w:tmpl w:val="D14AB03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346066A"/>
    <w:multiLevelType w:val="multilevel"/>
    <w:tmpl w:val="9768DE5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4EE1B19"/>
    <w:multiLevelType w:val="multilevel"/>
    <w:tmpl w:val="854C52D2"/>
    <w:lvl w:ilvl="0">
      <w:start w:val="1"/>
      <w:numFmt w:val="bullet"/>
      <w:lvlText w:val=""/>
      <w:lvlJc w:val="left"/>
      <w:pPr>
        <w:ind w:left="720" w:hanging="360"/>
      </w:pPr>
      <w:rPr>
        <w:rFonts w:ascii="Symbol" w:hAnsi="Symbol" w:cs="Symbol" w:hint="default"/>
        <w:color w:val="auto"/>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71D5B39"/>
    <w:multiLevelType w:val="multilevel"/>
    <w:tmpl w:val="A88EDFA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4854009B"/>
    <w:multiLevelType w:val="multilevel"/>
    <w:tmpl w:val="AB66114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ACC401D"/>
    <w:multiLevelType w:val="multilevel"/>
    <w:tmpl w:val="B7EC5B66"/>
    <w:lvl w:ilvl="0">
      <w:start w:val="1"/>
      <w:numFmt w:val="decimal"/>
      <w:lvlText w:val="%1."/>
      <w:lvlJc w:val="left"/>
      <w:pPr>
        <w:ind w:left="720" w:hanging="360"/>
      </w:pPr>
      <w:rPr>
        <w:b w:val="0"/>
        <w:bCs/>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C257DF9"/>
    <w:multiLevelType w:val="multilevel"/>
    <w:tmpl w:val="3F46D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4FD97880"/>
    <w:multiLevelType w:val="multilevel"/>
    <w:tmpl w:val="30B850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074358C"/>
    <w:multiLevelType w:val="multilevel"/>
    <w:tmpl w:val="ED54530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19450BC"/>
    <w:multiLevelType w:val="multilevel"/>
    <w:tmpl w:val="E02C9AB8"/>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24C7161"/>
    <w:multiLevelType w:val="multilevel"/>
    <w:tmpl w:val="BC6AA34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43E0767"/>
    <w:multiLevelType w:val="multilevel"/>
    <w:tmpl w:val="71A2DC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6110945"/>
    <w:multiLevelType w:val="multilevel"/>
    <w:tmpl w:val="ABE620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5658326B"/>
    <w:multiLevelType w:val="multilevel"/>
    <w:tmpl w:val="CF78AFBA"/>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46" w15:restartNumberingAfterBreak="0">
    <w:nsid w:val="56E27023"/>
    <w:multiLevelType w:val="multilevel"/>
    <w:tmpl w:val="7BB8CA5C"/>
    <w:lvl w:ilvl="0">
      <w:start w:val="1"/>
      <w:numFmt w:val="decimal"/>
      <w:pStyle w:val="Heading11"/>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56F65166"/>
    <w:multiLevelType w:val="multilevel"/>
    <w:tmpl w:val="E86653D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571F1526"/>
    <w:multiLevelType w:val="multilevel"/>
    <w:tmpl w:val="0BF8643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581F75E2"/>
    <w:multiLevelType w:val="multilevel"/>
    <w:tmpl w:val="3EB89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58B32052"/>
    <w:multiLevelType w:val="multilevel"/>
    <w:tmpl w:val="1F1CDE5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59270361"/>
    <w:multiLevelType w:val="multilevel"/>
    <w:tmpl w:val="A732D18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5BDE27C4"/>
    <w:multiLevelType w:val="multilevel"/>
    <w:tmpl w:val="A25A055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3" w15:restartNumberingAfterBreak="0">
    <w:nsid w:val="5C7C43DC"/>
    <w:multiLevelType w:val="multilevel"/>
    <w:tmpl w:val="125EED7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5C8C25D7"/>
    <w:multiLevelType w:val="multilevel"/>
    <w:tmpl w:val="B0065A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5DA67A2D"/>
    <w:multiLevelType w:val="multilevel"/>
    <w:tmpl w:val="C342407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5DE0139A"/>
    <w:multiLevelType w:val="multilevel"/>
    <w:tmpl w:val="4016EF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613F0272"/>
    <w:multiLevelType w:val="multilevel"/>
    <w:tmpl w:val="F52C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63AA485B"/>
    <w:multiLevelType w:val="multilevel"/>
    <w:tmpl w:val="215621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691174CC"/>
    <w:multiLevelType w:val="multilevel"/>
    <w:tmpl w:val="F6AA9F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AE4054F"/>
    <w:multiLevelType w:val="multilevel"/>
    <w:tmpl w:val="904E9F5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6B753703"/>
    <w:multiLevelType w:val="multilevel"/>
    <w:tmpl w:val="4A7A96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70390ADB"/>
    <w:multiLevelType w:val="multilevel"/>
    <w:tmpl w:val="49C686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15:restartNumberingAfterBreak="0">
    <w:nsid w:val="70B63FB9"/>
    <w:multiLevelType w:val="multilevel"/>
    <w:tmpl w:val="B19415F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76351543"/>
    <w:multiLevelType w:val="multilevel"/>
    <w:tmpl w:val="BFE66C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772F1599"/>
    <w:multiLevelType w:val="multilevel"/>
    <w:tmpl w:val="89ECAC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7773515A"/>
    <w:multiLevelType w:val="multilevel"/>
    <w:tmpl w:val="5F66657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793001AD"/>
    <w:multiLevelType w:val="multilevel"/>
    <w:tmpl w:val="11ECCF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7D0F0E1D"/>
    <w:multiLevelType w:val="multilevel"/>
    <w:tmpl w:val="2F96E8F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7D5C002E"/>
    <w:multiLevelType w:val="multilevel"/>
    <w:tmpl w:val="1B668EA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2040665607">
    <w:abstractNumId w:val="46"/>
  </w:num>
  <w:num w:numId="2" w16cid:durableId="807942940">
    <w:abstractNumId w:val="25"/>
  </w:num>
  <w:num w:numId="3" w16cid:durableId="2027125554">
    <w:abstractNumId w:val="37"/>
  </w:num>
  <w:num w:numId="4" w16cid:durableId="1732727406">
    <w:abstractNumId w:val="45"/>
  </w:num>
  <w:num w:numId="5" w16cid:durableId="2107924074">
    <w:abstractNumId w:val="41"/>
  </w:num>
  <w:num w:numId="6" w16cid:durableId="1963151043">
    <w:abstractNumId w:val="14"/>
  </w:num>
  <w:num w:numId="7" w16cid:durableId="407924834">
    <w:abstractNumId w:val="9"/>
  </w:num>
  <w:num w:numId="8" w16cid:durableId="1778209581">
    <w:abstractNumId w:val="39"/>
  </w:num>
  <w:num w:numId="9" w16cid:durableId="2046325437">
    <w:abstractNumId w:val="30"/>
  </w:num>
  <w:num w:numId="10" w16cid:durableId="557516975">
    <w:abstractNumId w:val="54"/>
  </w:num>
  <w:num w:numId="11" w16cid:durableId="557395686">
    <w:abstractNumId w:val="15"/>
  </w:num>
  <w:num w:numId="12" w16cid:durableId="1352997549">
    <w:abstractNumId w:val="13"/>
  </w:num>
  <w:num w:numId="13" w16cid:durableId="1034308279">
    <w:abstractNumId w:val="67"/>
  </w:num>
  <w:num w:numId="14" w16cid:durableId="1219394608">
    <w:abstractNumId w:val="52"/>
  </w:num>
  <w:num w:numId="15" w16cid:durableId="1111700298">
    <w:abstractNumId w:val="58"/>
  </w:num>
  <w:num w:numId="16" w16cid:durableId="218245100">
    <w:abstractNumId w:val="31"/>
  </w:num>
  <w:num w:numId="17" w16cid:durableId="576207022">
    <w:abstractNumId w:val="2"/>
  </w:num>
  <w:num w:numId="18" w16cid:durableId="138232886">
    <w:abstractNumId w:val="40"/>
  </w:num>
  <w:num w:numId="19" w16cid:durableId="510294553">
    <w:abstractNumId w:val="51"/>
  </w:num>
  <w:num w:numId="20" w16cid:durableId="1738624247">
    <w:abstractNumId w:val="61"/>
  </w:num>
  <w:num w:numId="21" w16cid:durableId="1932086972">
    <w:abstractNumId w:val="59"/>
  </w:num>
  <w:num w:numId="22" w16cid:durableId="1299602073">
    <w:abstractNumId w:val="6"/>
  </w:num>
  <w:num w:numId="23" w16cid:durableId="2146308312">
    <w:abstractNumId w:val="33"/>
  </w:num>
  <w:num w:numId="24" w16cid:durableId="1982995300">
    <w:abstractNumId w:val="34"/>
  </w:num>
  <w:num w:numId="25" w16cid:durableId="529219294">
    <w:abstractNumId w:val="62"/>
  </w:num>
  <w:num w:numId="26" w16cid:durableId="698167026">
    <w:abstractNumId w:val="3"/>
  </w:num>
  <w:num w:numId="27" w16cid:durableId="2127964109">
    <w:abstractNumId w:val="21"/>
  </w:num>
  <w:num w:numId="28" w16cid:durableId="1761562143">
    <w:abstractNumId w:val="22"/>
  </w:num>
  <w:num w:numId="29" w16cid:durableId="627779003">
    <w:abstractNumId w:val="20"/>
  </w:num>
  <w:num w:numId="30" w16cid:durableId="1596981895">
    <w:abstractNumId w:val="42"/>
  </w:num>
  <w:num w:numId="31" w16cid:durableId="71123673">
    <w:abstractNumId w:val="57"/>
  </w:num>
  <w:num w:numId="32" w16cid:durableId="1107701453">
    <w:abstractNumId w:val="8"/>
  </w:num>
  <w:num w:numId="33" w16cid:durableId="196235513">
    <w:abstractNumId w:val="32"/>
  </w:num>
  <w:num w:numId="34" w16cid:durableId="531460230">
    <w:abstractNumId w:val="7"/>
  </w:num>
  <w:num w:numId="35" w16cid:durableId="843666315">
    <w:abstractNumId w:val="1"/>
  </w:num>
  <w:num w:numId="36" w16cid:durableId="2130737002">
    <w:abstractNumId w:val="23"/>
  </w:num>
  <w:num w:numId="37" w16cid:durableId="927078093">
    <w:abstractNumId w:val="66"/>
  </w:num>
  <w:num w:numId="38" w16cid:durableId="1609120301">
    <w:abstractNumId w:val="19"/>
  </w:num>
  <w:num w:numId="39" w16cid:durableId="15010887">
    <w:abstractNumId w:val="4"/>
  </w:num>
  <w:num w:numId="40" w16cid:durableId="963926779">
    <w:abstractNumId w:val="69"/>
  </w:num>
  <w:num w:numId="41" w16cid:durableId="657534689">
    <w:abstractNumId w:val="36"/>
  </w:num>
  <w:num w:numId="42" w16cid:durableId="358313242">
    <w:abstractNumId w:val="10"/>
  </w:num>
  <w:num w:numId="43" w16cid:durableId="839123097">
    <w:abstractNumId w:val="65"/>
  </w:num>
  <w:num w:numId="44" w16cid:durableId="156193237">
    <w:abstractNumId w:val="44"/>
  </w:num>
  <w:num w:numId="45" w16cid:durableId="1238055429">
    <w:abstractNumId w:val="27"/>
  </w:num>
  <w:num w:numId="46" w16cid:durableId="773405800">
    <w:abstractNumId w:val="50"/>
  </w:num>
  <w:num w:numId="47" w16cid:durableId="1937905749">
    <w:abstractNumId w:val="63"/>
  </w:num>
  <w:num w:numId="48" w16cid:durableId="1969436735">
    <w:abstractNumId w:val="48"/>
  </w:num>
  <w:num w:numId="49" w16cid:durableId="1597179210">
    <w:abstractNumId w:val="43"/>
  </w:num>
  <w:num w:numId="50" w16cid:durableId="6104233">
    <w:abstractNumId w:val="68"/>
  </w:num>
  <w:num w:numId="51" w16cid:durableId="822812874">
    <w:abstractNumId w:val="26"/>
  </w:num>
  <w:num w:numId="52" w16cid:durableId="691608187">
    <w:abstractNumId w:val="64"/>
  </w:num>
  <w:num w:numId="53" w16cid:durableId="1582639519">
    <w:abstractNumId w:val="60"/>
  </w:num>
  <w:num w:numId="54" w16cid:durableId="1719739758">
    <w:abstractNumId w:val="55"/>
  </w:num>
  <w:num w:numId="55" w16cid:durableId="847139046">
    <w:abstractNumId w:val="56"/>
  </w:num>
  <w:num w:numId="56" w16cid:durableId="501967561">
    <w:abstractNumId w:val="5"/>
  </w:num>
  <w:num w:numId="57" w16cid:durableId="818617791">
    <w:abstractNumId w:val="53"/>
  </w:num>
  <w:num w:numId="58" w16cid:durableId="1980914777">
    <w:abstractNumId w:val="38"/>
  </w:num>
  <w:num w:numId="59" w16cid:durableId="2141459708">
    <w:abstractNumId w:val="0"/>
  </w:num>
  <w:num w:numId="60" w16cid:durableId="1844273402">
    <w:abstractNumId w:val="12"/>
  </w:num>
  <w:num w:numId="61" w16cid:durableId="776367797">
    <w:abstractNumId w:val="35"/>
  </w:num>
  <w:num w:numId="62" w16cid:durableId="843979340">
    <w:abstractNumId w:val="29"/>
  </w:num>
  <w:num w:numId="63" w16cid:durableId="2099280692">
    <w:abstractNumId w:val="47"/>
  </w:num>
  <w:num w:numId="64" w16cid:durableId="1351104781">
    <w:abstractNumId w:val="17"/>
  </w:num>
  <w:num w:numId="65" w16cid:durableId="791287063">
    <w:abstractNumId w:val="16"/>
  </w:num>
  <w:num w:numId="66" w16cid:durableId="202062916">
    <w:abstractNumId w:val="28"/>
  </w:num>
  <w:num w:numId="67" w16cid:durableId="193230815">
    <w:abstractNumId w:val="18"/>
  </w:num>
  <w:num w:numId="68" w16cid:durableId="962466095">
    <w:abstractNumId w:val="24"/>
  </w:num>
  <w:num w:numId="69" w16cid:durableId="503394921">
    <w:abstractNumId w:val="11"/>
  </w:num>
  <w:num w:numId="70" w16cid:durableId="73848306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3A"/>
    <w:rsid w:val="00481424"/>
    <w:rsid w:val="004B6A3A"/>
    <w:rsid w:val="00C06AE0"/>
    <w:rsid w:val="00DD1E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E674"/>
  <w15:docId w15:val="{24CDEBD2-A24F-4DCA-B7D4-453459C6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F2"/>
    <w:pPr>
      <w:spacing w:before="200" w:after="200" w:line="276" w:lineRule="auto"/>
      <w:jc w:val="both"/>
    </w:pPr>
    <w:rPr>
      <w:rFonts w:cs="Times New Roman"/>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qFormat/>
    <w:rsid w:val="002255EF"/>
    <w:pPr>
      <w:numPr>
        <w:numId w:val="1"/>
      </w:numPr>
      <w:spacing w:before="120" w:after="120" w:line="320" w:lineRule="exact"/>
      <w:outlineLvl w:val="0"/>
    </w:pPr>
    <w:rPr>
      <w:rFonts w:cs="Arial"/>
      <w:b/>
      <w:color w:val="000000" w:themeColor="text1"/>
      <w:szCs w:val="28"/>
    </w:rPr>
  </w:style>
  <w:style w:type="character" w:styleId="Strong">
    <w:name w:val="Strong"/>
    <w:basedOn w:val="DefaultParagraphFont"/>
    <w:uiPriority w:val="22"/>
    <w:qFormat/>
    <w:rsid w:val="00AD4155"/>
    <w:rPr>
      <w:b/>
      <w:bCs/>
    </w:rPr>
  </w:style>
  <w:style w:type="character" w:customStyle="1" w:styleId="BalloonTextChar">
    <w:name w:val="Balloon Text Char"/>
    <w:basedOn w:val="DefaultParagraphFont"/>
    <w:link w:val="BalloonText"/>
    <w:uiPriority w:val="99"/>
    <w:semiHidden/>
    <w:qFormat/>
    <w:rsid w:val="00AD4155"/>
    <w:rPr>
      <w:rFonts w:ascii="Tahoma" w:hAnsi="Tahoma" w:cs="Tahoma"/>
      <w:sz w:val="16"/>
      <w:szCs w:val="16"/>
    </w:rPr>
  </w:style>
  <w:style w:type="character" w:customStyle="1" w:styleId="HeaderChar">
    <w:name w:val="Header Char"/>
    <w:basedOn w:val="DefaultParagraphFont"/>
    <w:link w:val="Header"/>
    <w:uiPriority w:val="99"/>
    <w:qFormat/>
    <w:rsid w:val="00AD4155"/>
  </w:style>
  <w:style w:type="character" w:customStyle="1" w:styleId="FooterChar">
    <w:name w:val="Footer Char"/>
    <w:basedOn w:val="DefaultParagraphFont"/>
    <w:link w:val="Footer"/>
    <w:uiPriority w:val="99"/>
    <w:qFormat/>
    <w:rsid w:val="00AD4155"/>
  </w:style>
  <w:style w:type="character" w:customStyle="1" w:styleId="InternetLink">
    <w:name w:val="Internet Link"/>
    <w:basedOn w:val="DefaultParagraphFont"/>
    <w:uiPriority w:val="99"/>
    <w:unhideWhenUsed/>
    <w:rsid w:val="00AD4155"/>
    <w:rPr>
      <w:color w:val="0000FF"/>
      <w:u w:val="single"/>
    </w:rPr>
  </w:style>
  <w:style w:type="character" w:customStyle="1" w:styleId="Heading1Char">
    <w:name w:val="Heading 1 Char"/>
    <w:basedOn w:val="DefaultParagraphFont"/>
    <w:uiPriority w:val="9"/>
    <w:qFormat/>
    <w:rsid w:val="006326A2"/>
    <w:rPr>
      <w:rFonts w:asciiTheme="majorHAnsi" w:hAnsiTheme="majorHAnsi" w:cstheme="majorHAnsi"/>
      <w:b/>
      <w:sz w:val="28"/>
      <w:szCs w:val="32"/>
    </w:rPr>
  </w:style>
  <w:style w:type="character" w:customStyle="1" w:styleId="Heading2Char">
    <w:name w:val="Heading 2 Char"/>
    <w:basedOn w:val="DefaultParagraphFont"/>
    <w:link w:val="Heading2"/>
    <w:uiPriority w:val="9"/>
    <w:qFormat/>
    <w:rsid w:val="000567E2"/>
    <w:rPr>
      <w:rFonts w:asciiTheme="majorHAnsi" w:hAnsiTheme="majorHAnsi" w:cs="Arial"/>
      <w:sz w:val="32"/>
      <w:szCs w:val="32"/>
    </w:rPr>
  </w:style>
  <w:style w:type="character" w:customStyle="1" w:styleId="NoSpacingChar">
    <w:name w:val="No Spacing Char"/>
    <w:basedOn w:val="DefaultParagraphFont"/>
    <w:link w:val="NoSpacing"/>
    <w:uiPriority w:val="1"/>
    <w:qFormat/>
    <w:rsid w:val="001A4BE7"/>
    <w:rPr>
      <w:bCs/>
    </w:rPr>
  </w:style>
  <w:style w:type="character" w:customStyle="1" w:styleId="Heading3Char">
    <w:name w:val="Heading 3 Char"/>
    <w:basedOn w:val="DefaultParagraphFont"/>
    <w:link w:val="Heading3"/>
    <w:uiPriority w:val="9"/>
    <w:semiHidden/>
    <w:qFormat/>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qFormat/>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qFormat/>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qFormat/>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qFormat/>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8C2CD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qFormat/>
    <w:rsid w:val="00FA7639"/>
    <w:rPr>
      <w:sz w:val="16"/>
      <w:szCs w:val="16"/>
    </w:rPr>
  </w:style>
  <w:style w:type="character" w:customStyle="1" w:styleId="CommentTextChar">
    <w:name w:val="Comment Text Char"/>
    <w:basedOn w:val="DefaultParagraphFont"/>
    <w:link w:val="CommentText"/>
    <w:uiPriority w:val="99"/>
    <w:qFormat/>
    <w:rsid w:val="00FA7639"/>
    <w:rPr>
      <w:sz w:val="20"/>
      <w:szCs w:val="20"/>
    </w:rPr>
  </w:style>
  <w:style w:type="character" w:customStyle="1" w:styleId="CommentSubjectChar">
    <w:name w:val="Comment Subject Char"/>
    <w:basedOn w:val="CommentTextChar"/>
    <w:link w:val="CommentSubject"/>
    <w:uiPriority w:val="99"/>
    <w:semiHidden/>
    <w:qFormat/>
    <w:rsid w:val="00FA7639"/>
    <w:rPr>
      <w:b/>
      <w:bCs/>
      <w:sz w:val="20"/>
      <w:szCs w:val="20"/>
    </w:rPr>
  </w:style>
  <w:style w:type="character" w:styleId="FollowedHyperlink">
    <w:name w:val="FollowedHyperlink"/>
    <w:basedOn w:val="DefaultParagraphFont"/>
    <w:uiPriority w:val="99"/>
    <w:semiHidden/>
    <w:unhideWhenUsed/>
    <w:qFormat/>
    <w:rsid w:val="00EC1520"/>
    <w:rPr>
      <w:color w:val="990099" w:themeColor="followedHyperlink"/>
      <w:u w:val="single"/>
    </w:rPr>
  </w:style>
  <w:style w:type="character" w:customStyle="1" w:styleId="ListParagraphChar">
    <w:name w:val="List Paragraph Char"/>
    <w:basedOn w:val="DefaultParagraphFont"/>
    <w:link w:val="ListParagraph"/>
    <w:uiPriority w:val="34"/>
    <w:qFormat/>
    <w:rsid w:val="002C4AE2"/>
  </w:style>
  <w:style w:type="character" w:customStyle="1" w:styleId="TSB-PolicyBulletsChar">
    <w:name w:val="TSB - Policy Bullets Char"/>
    <w:basedOn w:val="ListParagraphChar"/>
    <w:qFormat/>
    <w:rsid w:val="00894E04"/>
  </w:style>
  <w:style w:type="character" w:customStyle="1" w:styleId="TSB-Level1NumbersChar">
    <w:name w:val="TSB - Level 1 Numbers Char"/>
    <w:basedOn w:val="Heading1Char"/>
    <w:qFormat/>
    <w:rsid w:val="007D26DA"/>
    <w:rPr>
      <w:rFonts w:asciiTheme="majorHAnsi" w:hAnsiTheme="majorHAnsi" w:cstheme="minorHAnsi"/>
      <w:b w:val="0"/>
      <w:sz w:val="28"/>
      <w:szCs w:val="32"/>
    </w:rPr>
  </w:style>
  <w:style w:type="character" w:customStyle="1" w:styleId="TSB-Level2NumbersChar">
    <w:name w:val="TSB - Level 2 Numbers Char"/>
    <w:basedOn w:val="TSB-Level1NumbersChar"/>
    <w:qFormat/>
    <w:rsid w:val="0014229B"/>
    <w:rPr>
      <w:rFonts w:asciiTheme="majorHAnsi" w:hAnsiTheme="majorHAnsi" w:cstheme="minorHAnsi"/>
      <w:b w:val="0"/>
      <w:sz w:val="28"/>
      <w:szCs w:val="32"/>
    </w:rPr>
  </w:style>
  <w:style w:type="character" w:customStyle="1" w:styleId="FootnoteTextChar">
    <w:name w:val="Footnote Text Char"/>
    <w:basedOn w:val="DefaultParagraphFont"/>
    <w:link w:val="FootnoteText"/>
    <w:uiPriority w:val="99"/>
    <w:semiHidden/>
    <w:qFormat/>
    <w:rsid w:val="00995AF2"/>
    <w:rPr>
      <w:sz w:val="20"/>
      <w:szCs w:val="20"/>
    </w:rPr>
  </w:style>
  <w:style w:type="character" w:customStyle="1" w:styleId="FootnoteCharacters">
    <w:name w:val="Footnote Characters"/>
    <w:basedOn w:val="DefaultParagraphFont"/>
    <w:uiPriority w:val="99"/>
    <w:semiHidden/>
    <w:unhideWhenUsed/>
    <w:qFormat/>
    <w:rsid w:val="00995AF2"/>
    <w:rPr>
      <w:vertAlign w:val="superscript"/>
    </w:rPr>
  </w:style>
  <w:style w:type="character" w:customStyle="1" w:styleId="FootnoteAnchor">
    <w:name w:val="Footnote Anchor"/>
    <w:rPr>
      <w:vertAlign w:val="superscript"/>
    </w:rPr>
  </w:style>
  <w:style w:type="character" w:customStyle="1" w:styleId="TitleChar">
    <w:name w:val="Title Char"/>
    <w:basedOn w:val="DefaultParagraphFont"/>
    <w:link w:val="Title"/>
    <w:uiPriority w:val="10"/>
    <w:qFormat/>
    <w:rsid w:val="00475327"/>
    <w:rPr>
      <w:rFonts w:asciiTheme="majorHAnsi" w:eastAsiaTheme="majorEastAsia" w:hAnsiTheme="majorHAnsi" w:cstheme="majorBidi"/>
      <w:color w:val="000000" w:themeColor="text2" w:themeShade="BF"/>
      <w:spacing w:val="5"/>
      <w:kern w:val="2"/>
      <w:sz w:val="52"/>
      <w:szCs w:val="52"/>
    </w:rPr>
  </w:style>
  <w:style w:type="character" w:customStyle="1" w:styleId="PolicyBulletsChar">
    <w:name w:val="Policy Bullets Char"/>
    <w:basedOn w:val="DefaultParagraphFont"/>
    <w:link w:val="PolicyBullets"/>
    <w:qFormat/>
    <w:locked/>
    <w:rsid w:val="00464A54"/>
  </w:style>
  <w:style w:type="character" w:customStyle="1" w:styleId="Style2Char">
    <w:name w:val="Style2 Char"/>
    <w:basedOn w:val="Heading1Char"/>
    <w:link w:val="Style2"/>
    <w:qFormat/>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qFormat/>
    <w:rsid w:val="00DE50ED"/>
    <w:rPr>
      <w:color w:val="605E5C"/>
      <w:shd w:val="clear" w:color="auto" w:fill="E1DFDD"/>
    </w:rPr>
  </w:style>
  <w:style w:type="character" w:customStyle="1" w:styleId="textmarker">
    <w:name w:val="textmarker"/>
    <w:basedOn w:val="DefaultParagraphFont"/>
    <w:qFormat/>
    <w:rsid w:val="00F4758D"/>
  </w:style>
  <w:style w:type="character" w:customStyle="1" w:styleId="ListLabel1">
    <w:name w:val="ListLabel 1"/>
    <w:qFormat/>
    <w:rPr>
      <w:rFonts w:ascii="Arial" w:hAnsi="Arial"/>
      <w:color w:val="auto"/>
      <w:sz w:val="22"/>
      <w:szCs w:val="22"/>
    </w:rPr>
  </w:style>
  <w:style w:type="character" w:customStyle="1" w:styleId="ListLabel2">
    <w:name w:val="ListLabel 2"/>
    <w:qFormat/>
    <w:rPr>
      <w:rFonts w:eastAsia="Times New Roman" w:cs="Arial"/>
    </w:rPr>
  </w:style>
  <w:style w:type="character" w:customStyle="1" w:styleId="ListLabel3">
    <w:name w:val="ListLabel 3"/>
    <w:qFormat/>
    <w:rPr>
      <w:sz w:val="22"/>
    </w:rPr>
  </w:style>
  <w:style w:type="character" w:customStyle="1" w:styleId="ListLabel4">
    <w:name w:val="ListLabel 4"/>
    <w:qFormat/>
    <w:rPr>
      <w:b/>
      <w:sz w:val="32"/>
      <w:szCs w:val="32"/>
    </w:rPr>
  </w:style>
  <w:style w:type="character" w:customStyle="1" w:styleId="ListLabel5">
    <w:name w:val="ListLabel 5"/>
    <w:qFormat/>
    <w:rPr>
      <w:b/>
      <w:color w:val="auto"/>
      <w:sz w:val="20"/>
    </w:rPr>
  </w:style>
  <w:style w:type="character" w:customStyle="1" w:styleId="ListLabel6">
    <w:name w:val="ListLabel 6"/>
    <w:qFormat/>
    <w:rPr>
      <w:b/>
      <w:sz w:val="20"/>
    </w:rPr>
  </w:style>
  <w:style w:type="character" w:customStyle="1" w:styleId="ListLabel7">
    <w:name w:val="ListLabel 7"/>
    <w:qFormat/>
    <w:rPr>
      <w:b/>
      <w:sz w:val="20"/>
    </w:rPr>
  </w:style>
  <w:style w:type="character" w:customStyle="1" w:styleId="ListLabel8">
    <w:name w:val="ListLabel 8"/>
    <w:qFormat/>
    <w:rPr>
      <w:b/>
      <w:sz w:val="20"/>
    </w:rPr>
  </w:style>
  <w:style w:type="character" w:customStyle="1" w:styleId="ListLabel9">
    <w:name w:val="ListLabel 9"/>
    <w:qFormat/>
    <w:rPr>
      <w:b/>
      <w:sz w:val="20"/>
    </w:rPr>
  </w:style>
  <w:style w:type="character" w:customStyle="1" w:styleId="ListLabel10">
    <w:name w:val="ListLabel 10"/>
    <w:qFormat/>
    <w:rPr>
      <w:b/>
      <w:sz w:val="20"/>
    </w:rPr>
  </w:style>
  <w:style w:type="character" w:customStyle="1" w:styleId="ListLabel11">
    <w:name w:val="ListLabel 11"/>
    <w:qFormat/>
    <w:rPr>
      <w:b/>
      <w:sz w:val="20"/>
    </w:rPr>
  </w:style>
  <w:style w:type="character" w:customStyle="1" w:styleId="ListLabel12">
    <w:name w:val="ListLabel 12"/>
    <w:qFormat/>
    <w:rPr>
      <w:b/>
      <w:sz w:val="20"/>
    </w:rPr>
  </w:style>
  <w:style w:type="character" w:customStyle="1" w:styleId="ListLabel13">
    <w:name w:val="ListLabel 13"/>
    <w:qFormat/>
    <w:rPr>
      <w:color w:val="00000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val="0"/>
      <w:bCs/>
      <w:sz w:val="22"/>
    </w:rPr>
  </w:style>
  <w:style w:type="character" w:customStyle="1" w:styleId="ListLabel18">
    <w:name w:val="ListLabel 18"/>
    <w:qFormat/>
    <w:rPr>
      <w:sz w:val="22"/>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rPr>
      <w:b/>
      <w:color w:val="auto"/>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eastAsia="Arial" w:cs="Calibri"/>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eastAsia="Arial" w:cs="Calibri"/>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eastAsia="Arial" w:cs="Calibri"/>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eastAsia="Arial" w:cs="Calibri"/>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eastAsia="Arial" w:cs="Calibri"/>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eastAsia="Arial" w:cs="Calibri"/>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eastAsia="Arial" w:cs="Calibri"/>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eastAsia="Arial" w:cs="Calibri"/>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eastAsia="Arial" w:cs="Calibri"/>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eastAsia="Arial" w:cs="Calibri"/>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eastAsia="Arial" w:cs="Calibri"/>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eastAsia="Arial" w:cs="Calibri"/>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eastAsia="Arial" w:cs="Calibri"/>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eastAsia="Arial" w:cs="Calibri"/>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eastAsia="Arial" w:cs="Calibri"/>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eastAsia="Arial" w:cs="Calibri"/>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eastAsia="Arial" w:cs="Calibri"/>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eastAsia="Arial" w:cs="Calibri"/>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eastAsia="Arial" w:cs="Calibri"/>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eastAsia="Arial" w:cs="Calibri"/>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eastAsia="Arial" w:cs="Calibri"/>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eastAsia="Arial" w:cs="Calibri"/>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eastAsia="Arial" w:cs="Calibri"/>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eastAsia="Arial" w:cs="Calibri"/>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eastAsia="Arial" w:cs="Calibri"/>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eastAsia="Arial" w:cs="Calibri"/>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eastAsia="Arial" w:cs="Calibri"/>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eastAsia="Arial" w:cs="Calibri"/>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eastAsia="Arial" w:cs="Calibri"/>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eastAsia="Times New Roman" w:cs="Arial"/>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cs="Courier New"/>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color w:val="auto"/>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color w:val="auto"/>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Courier New"/>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Courier New"/>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cs="Courier New"/>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ListLabel285">
    <w:name w:val="ListLabel 285"/>
    <w:qFormat/>
    <w:rPr>
      <w:rFonts w:cs="Courier New"/>
    </w:rPr>
  </w:style>
  <w:style w:type="character" w:customStyle="1" w:styleId="ListLabel286">
    <w:name w:val="ListLabel 286"/>
    <w:qFormat/>
    <w:rPr>
      <w:rFonts w:cs="Courier New"/>
    </w:rPr>
  </w:style>
  <w:style w:type="character" w:customStyle="1" w:styleId="ListLabel287">
    <w:name w:val="ListLabel 287"/>
    <w:qFormat/>
    <w:rPr>
      <w:rFonts w:cs="Courier New"/>
    </w:rPr>
  </w:style>
  <w:style w:type="character" w:customStyle="1" w:styleId="ListLabel288">
    <w:name w:val="ListLabel 288"/>
    <w:qFormat/>
    <w:rPr>
      <w:rFonts w:cs="Courier New"/>
    </w:rPr>
  </w:style>
  <w:style w:type="character" w:customStyle="1" w:styleId="ListLabel289">
    <w:name w:val="ListLabel 289"/>
    <w:qFormat/>
    <w:rPr>
      <w:rFonts w:cs="Courier New"/>
    </w:rPr>
  </w:style>
  <w:style w:type="character" w:customStyle="1" w:styleId="ListLabel290">
    <w:name w:val="ListLabel 290"/>
    <w:qFormat/>
    <w:rPr>
      <w:rFonts w:cs="Courier New"/>
    </w:rPr>
  </w:style>
  <w:style w:type="character" w:customStyle="1" w:styleId="ListLabel291">
    <w:name w:val="ListLabel 291"/>
    <w:qFormat/>
    <w:rPr>
      <w:rFonts w:cs="Courier New"/>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Courier New"/>
    </w:rPr>
  </w:style>
  <w:style w:type="character" w:customStyle="1" w:styleId="ListLabel296">
    <w:name w:val="ListLabel 296"/>
    <w:qFormat/>
    <w:rPr>
      <w:rFonts w:cs="Courier New"/>
    </w:rPr>
  </w:style>
  <w:style w:type="character" w:customStyle="1" w:styleId="ListLabel297">
    <w:name w:val="ListLabel 297"/>
    <w:qFormat/>
    <w:rPr>
      <w:rFonts w:cs="Courier New"/>
    </w:rPr>
  </w:style>
  <w:style w:type="character" w:customStyle="1" w:styleId="ListLabel298">
    <w:name w:val="ListLabel 298"/>
    <w:qFormat/>
    <w:rPr>
      <w:rFonts w:cs="Courier New"/>
    </w:rPr>
  </w:style>
  <w:style w:type="character" w:customStyle="1" w:styleId="ListLabel299">
    <w:name w:val="ListLabel 299"/>
    <w:qFormat/>
    <w:rPr>
      <w:rFonts w:cs="Courier New"/>
    </w:rPr>
  </w:style>
  <w:style w:type="character" w:customStyle="1" w:styleId="ListLabel300">
    <w:name w:val="ListLabel 300"/>
    <w:qFormat/>
    <w:rPr>
      <w:rFonts w:cs="Courier New"/>
    </w:rPr>
  </w:style>
  <w:style w:type="character" w:customStyle="1" w:styleId="ListLabel301">
    <w:name w:val="ListLabel 301"/>
    <w:qFormat/>
    <w:rPr>
      <w:rFonts w:cs="Courier New"/>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rFonts w:cs="Courier New"/>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Courier New"/>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Courier New"/>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Courier New"/>
    </w:rPr>
  </w:style>
  <w:style w:type="character" w:customStyle="1" w:styleId="ListLabel335">
    <w:name w:val="ListLabel 335"/>
    <w:qFormat/>
    <w:rPr>
      <w:rFonts w:cs="Courier New"/>
    </w:rPr>
  </w:style>
  <w:style w:type="character" w:customStyle="1" w:styleId="ListLabel336">
    <w:name w:val="ListLabel 336"/>
    <w:qFormat/>
    <w:rPr>
      <w:rFonts w:cs="Courier New"/>
    </w:rPr>
  </w:style>
  <w:style w:type="character" w:customStyle="1" w:styleId="ListLabel337">
    <w:name w:val="ListLabel 337"/>
    <w:qFormat/>
    <w:rPr>
      <w:rFonts w:cs="Courier New"/>
    </w:rPr>
  </w:style>
  <w:style w:type="character" w:customStyle="1" w:styleId="ListLabel338">
    <w:name w:val="ListLabel 338"/>
    <w:qFormat/>
    <w:rPr>
      <w:rFonts w:cs="Courier New"/>
    </w:rPr>
  </w:style>
  <w:style w:type="character" w:customStyle="1" w:styleId="ListLabel339">
    <w:name w:val="ListLabel 339"/>
    <w:qFormat/>
    <w:rPr>
      <w:rFonts w:cs="Courier New"/>
    </w:rPr>
  </w:style>
  <w:style w:type="character" w:customStyle="1" w:styleId="ListLabel340">
    <w:name w:val="ListLabel 340"/>
    <w:qFormat/>
    <w:rPr>
      <w:rFonts w:cs="Courier New"/>
    </w:rPr>
  </w:style>
  <w:style w:type="character" w:customStyle="1" w:styleId="ListLabel341">
    <w:name w:val="ListLabel 341"/>
    <w:qFormat/>
    <w:rPr>
      <w:rFonts w:cs="Courier New"/>
    </w:rPr>
  </w:style>
  <w:style w:type="character" w:customStyle="1" w:styleId="ListLabel342">
    <w:name w:val="ListLabel 342"/>
    <w:qFormat/>
    <w:rPr>
      <w:rFonts w:cs="Courier New"/>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rFonts w:cs="Courier New"/>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Courier New"/>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Courier New"/>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Courier New"/>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Courier New"/>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rFonts w:eastAsia="Times New Roman" w:cs="Arial"/>
    </w:rPr>
  </w:style>
  <w:style w:type="character" w:customStyle="1" w:styleId="ListLabel381">
    <w:name w:val="ListLabel 381"/>
    <w:qFormat/>
    <w:rPr>
      <w:rFonts w:cs="Courier New"/>
    </w:rPr>
  </w:style>
  <w:style w:type="character" w:customStyle="1" w:styleId="ListLabel382">
    <w:name w:val="ListLabel 382"/>
    <w:qFormat/>
    <w:rPr>
      <w:rFonts w:cs="Courier New"/>
    </w:rPr>
  </w:style>
  <w:style w:type="character" w:customStyle="1" w:styleId="ListLabel383">
    <w:name w:val="ListLabel 383"/>
    <w:qFormat/>
    <w:rPr>
      <w:rFonts w:cs="Courier New"/>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asciiTheme="minorHAnsi" w:hAnsiTheme="minorHAnsi" w:cstheme="minorHAnsi"/>
      <w:shd w:val="clear" w:color="auto" w:fill="FFFFFF"/>
    </w:rPr>
  </w:style>
  <w:style w:type="character" w:customStyle="1" w:styleId="ListLabel388">
    <w:name w:val="ListLabel 388"/>
    <w:qFormat/>
    <w:rPr>
      <w:rFonts w:cs="Arial"/>
    </w:rPr>
  </w:style>
  <w:style w:type="character" w:customStyle="1" w:styleId="ListLabel389">
    <w:name w:val="ListLabel 389"/>
    <w:qFormat/>
    <w:rPr>
      <w:rFonts w:ascii="Arial" w:hAnsi="Arial" w:cs="Arial"/>
    </w:rPr>
  </w:style>
  <w:style w:type="character" w:customStyle="1" w:styleId="ListLabel390">
    <w:name w:val="ListLabel 390"/>
    <w:qFormat/>
    <w:rPr>
      <w:b/>
      <w:bCs/>
      <w:shd w:val="clear" w:color="auto" w:fill="ECECEC"/>
    </w:rPr>
  </w:style>
  <w:style w:type="paragraph" w:customStyle="1" w:styleId="Heading">
    <w:name w:val="Heading"/>
    <w:basedOn w:val="Normal"/>
    <w:next w:val="BodyText"/>
    <w:qFormat/>
    <w:pPr>
      <w:keepNext/>
      <w:spacing w:before="240" w:after="120"/>
    </w:pPr>
    <w:rPr>
      <w:rFonts w:ascii="Arial" w:eastAsia="Microsoft YaHei" w:hAnsi="Arial" w:cs="Lucida Sans"/>
      <w:sz w:val="28"/>
      <w:szCs w:val="28"/>
    </w:rPr>
  </w:style>
  <w:style w:type="paragraph" w:styleId="BodyText">
    <w:name w:val="Body Text"/>
    <w:basedOn w:val="Normal"/>
    <w:pPr>
      <w:spacing w:before="0" w:after="140"/>
    </w:pPr>
  </w:style>
  <w:style w:type="paragraph" w:styleId="List">
    <w:name w:val="List"/>
    <w:uiPriority w:val="99"/>
    <w:unhideWhenUsed/>
    <w:qFormat/>
    <w:rsid w:val="00122ED0"/>
    <w:pPr>
      <w:spacing w:after="200" w:line="276" w:lineRule="auto"/>
    </w:p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link w:val="ListParagraphChar"/>
    <w:uiPriority w:val="34"/>
    <w:qFormat/>
    <w:rsid w:val="00C8446D"/>
    <w:pPr>
      <w:ind w:left="720"/>
      <w:contextualSpacing/>
    </w:pPr>
    <w:rPr>
      <w:rFonts w:cstheme="minorBidi"/>
    </w:rPr>
  </w:style>
  <w:style w:type="paragraph" w:styleId="BalloonText">
    <w:name w:val="Balloon Text"/>
    <w:basedOn w:val="Normal"/>
    <w:link w:val="BalloonTextChar"/>
    <w:uiPriority w:val="99"/>
    <w:semiHidden/>
    <w:unhideWhenUsed/>
    <w:qFormat/>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paragraph" w:styleId="NoSpacing">
    <w:name w:val="No Spacing"/>
    <w:basedOn w:val="Normal"/>
    <w:link w:val="NoSpacingChar"/>
    <w:autoRedefine/>
    <w:uiPriority w:val="1"/>
    <w:qFormat/>
    <w:rsid w:val="001A4BE7"/>
    <w:rPr>
      <w:rFonts w:cstheme="minorBidi"/>
      <w:bCs/>
    </w:rPr>
  </w:style>
  <w:style w:type="paragraph" w:customStyle="1" w:styleId="TSB-Level1Numbers">
    <w:name w:val="TSB - Level 1 Numbers"/>
    <w:basedOn w:val="Heading11"/>
    <w:qFormat/>
    <w:rsid w:val="007D26DA"/>
    <w:pPr>
      <w:numPr>
        <w:numId w:val="0"/>
      </w:numPr>
      <w:ind w:left="1480" w:hanging="482"/>
    </w:pPr>
    <w:rPr>
      <w:rFonts w:cstheme="minorHAnsi"/>
      <w:b w:val="0"/>
    </w:rPr>
  </w:style>
  <w:style w:type="paragraph" w:styleId="CommentText">
    <w:name w:val="annotation text"/>
    <w:basedOn w:val="Normal"/>
    <w:link w:val="CommentTextChar"/>
    <w:uiPriority w:val="99"/>
    <w:unhideWhenUsed/>
    <w:qFormat/>
    <w:rsid w:val="00FA7639"/>
    <w:rPr>
      <w:rFonts w:cstheme="minorBidi"/>
      <w:sz w:val="20"/>
      <w:szCs w:val="20"/>
    </w:rPr>
  </w:style>
  <w:style w:type="paragraph" w:styleId="CommentSubject">
    <w:name w:val="annotation subject"/>
    <w:basedOn w:val="CommentText"/>
    <w:next w:val="CommentText"/>
    <w:link w:val="CommentSubjectChar"/>
    <w:uiPriority w:val="99"/>
    <w:semiHidden/>
    <w:unhideWhenUsed/>
    <w:qFormat/>
    <w:rsid w:val="00FA7639"/>
    <w:rPr>
      <w:b/>
      <w:bCs/>
    </w:rPr>
  </w:style>
  <w:style w:type="paragraph" w:customStyle="1" w:styleId="TSB-PolicyBullets">
    <w:name w:val="TSB - Policy Bullets"/>
    <w:basedOn w:val="ListParagraph"/>
    <w:autoRedefine/>
    <w:qFormat/>
    <w:rsid w:val="00894E04"/>
    <w:pPr>
      <w:tabs>
        <w:tab w:val="left" w:pos="3686"/>
      </w:tabs>
      <w:spacing w:after="120"/>
      <w:ind w:left="2137" w:hanging="357"/>
    </w:pPr>
  </w:style>
  <w:style w:type="paragraph" w:customStyle="1" w:styleId="TSB-Level2Numbers">
    <w:name w:val="TSB - Level 2 Numbers"/>
    <w:basedOn w:val="TSB-Level1Numbers"/>
    <w:autoRedefine/>
    <w:qFormat/>
    <w:rsid w:val="0014229B"/>
    <w:pPr>
      <w:ind w:left="1424" w:hanging="431"/>
      <w:jc w:val="left"/>
    </w:pPr>
  </w:style>
  <w:style w:type="paragraph" w:styleId="FootnoteText">
    <w:name w:val="footnote text"/>
    <w:basedOn w:val="Normal"/>
    <w:link w:val="FootnoteTextChar"/>
    <w:uiPriority w:val="99"/>
    <w:semiHidden/>
    <w:unhideWhenUsed/>
    <w:rsid w:val="00995AF2"/>
    <w:rPr>
      <w:rFonts w:cstheme="minorBidi"/>
      <w:sz w:val="20"/>
      <w:szCs w:val="20"/>
    </w:rPr>
  </w:style>
  <w:style w:type="paragraph" w:styleId="Revision">
    <w:name w:val="Revision"/>
    <w:uiPriority w:val="99"/>
    <w:semiHidden/>
    <w:qFormat/>
    <w:rsid w:val="00504FA7"/>
  </w:style>
  <w:style w:type="paragraph" w:customStyle="1" w:styleId="p39">
    <w:name w:val="p39"/>
    <w:basedOn w:val="Normal"/>
    <w:qFormat/>
    <w:rsid w:val="00DE4687"/>
    <w:pPr>
      <w:spacing w:line="240" w:lineRule="atLeast"/>
    </w:pPr>
    <w:rPr>
      <w:rFonts w:ascii="Times New Roman" w:eastAsia="Times New Roman" w:hAnsi="Times New Roman"/>
      <w:sz w:val="24"/>
      <w:szCs w:val="20"/>
    </w:rPr>
  </w:style>
  <w:style w:type="paragraph" w:customStyle="1" w:styleId="Noparagraphstyle">
    <w:name w:val="[No paragraph style]"/>
    <w:qFormat/>
    <w:rsid w:val="00212661"/>
    <w:pPr>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pBdr>
      <w:spacing w:after="300"/>
      <w:contextualSpacing/>
    </w:pPr>
    <w:rPr>
      <w:rFonts w:asciiTheme="majorHAnsi" w:eastAsiaTheme="majorEastAsia" w:hAnsiTheme="majorHAnsi" w:cstheme="majorBidi"/>
      <w:color w:val="000000" w:themeColor="text2" w:themeShade="BF"/>
      <w:spacing w:val="5"/>
      <w:kern w:val="2"/>
      <w:sz w:val="52"/>
      <w:szCs w:val="52"/>
    </w:rPr>
  </w:style>
  <w:style w:type="paragraph" w:customStyle="1" w:styleId="PolicyBullets">
    <w:name w:val="Policy Bullets"/>
    <w:basedOn w:val="ListParagraph"/>
    <w:link w:val="PolicyBulletsChar"/>
    <w:qFormat/>
    <w:rsid w:val="00A23725"/>
    <w:pPr>
      <w:spacing w:after="0"/>
      <w:ind w:left="1922" w:hanging="357"/>
    </w:pPr>
  </w:style>
  <w:style w:type="paragraph" w:customStyle="1" w:styleId="Style2">
    <w:name w:val="Style2"/>
    <w:basedOn w:val="Heading1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paragraph" w:styleId="NormalWeb">
    <w:name w:val="Normal (Web)"/>
    <w:basedOn w:val="Normal"/>
    <w:uiPriority w:val="99"/>
    <w:semiHidden/>
    <w:unhideWhenUsed/>
    <w:qFormat/>
    <w:rsid w:val="00C25D1F"/>
    <w:pPr>
      <w:spacing w:beforeAutospacing="1" w:afterAutospacing="1" w:line="240" w:lineRule="auto"/>
    </w:pPr>
    <w:rPr>
      <w:rFonts w:ascii="Times New Roman" w:eastAsia="Times New Roman" w:hAnsi="Times New Roman"/>
      <w:sz w:val="24"/>
      <w:szCs w:val="24"/>
      <w:lang w:eastAsia="en-GB"/>
    </w:rPr>
  </w:style>
  <w:style w:type="paragraph" w:customStyle="1" w:styleId="FrameContents">
    <w:name w:val="Frame Contents"/>
    <w:basedOn w:val="Normal"/>
    <w:qFormat/>
  </w:style>
  <w:style w:type="numbering" w:customStyle="1" w:styleId="Style1">
    <w:name w:val="Style1"/>
    <w:uiPriority w:val="99"/>
    <w:qFormat/>
    <w:rsid w:val="00122ED0"/>
  </w:style>
  <w:style w:type="table" w:styleId="TableGrid">
    <w:name w:val="Table Grid"/>
    <w:basedOn w:val="TableNormal"/>
    <w:uiPriority w:val="59"/>
    <w:rsid w:val="001F3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B10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6A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D3686-BA3B-493B-AD16-76610C62C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9B3A5D-8747-42E9-934A-29613F13547E}">
  <ds:schemaRefs>
    <ds:schemaRef ds:uri="http://schemas.microsoft.com/sharepoint/v3/contenttype/forms"/>
  </ds:schemaRefs>
</ds:datastoreItem>
</file>

<file path=customXml/itemProps3.xml><?xml version="1.0" encoding="utf-8"?>
<ds:datastoreItem xmlns:ds="http://schemas.openxmlformats.org/officeDocument/2006/customXml" ds:itemID="{4A89C526-050E-4CD1-BE20-CE184BD1356D}">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5216</Words>
  <Characters>29735</Characters>
  <Application>Microsoft Office Word</Application>
  <DocSecurity>0</DocSecurity>
  <Lines>247</Lines>
  <Paragraphs>69</Paragraphs>
  <ScaleCrop>false</ScaleCrop>
  <Company>Microsoft</Company>
  <LinksUpToDate>false</LinksUpToDate>
  <CharactersWithSpaces>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dc:description/>
  <cp:lastModifiedBy>Helen Bird</cp:lastModifiedBy>
  <cp:revision>2</cp:revision>
  <dcterms:created xsi:type="dcterms:W3CDTF">2024-09-08T19:39:00Z</dcterms:created>
  <dcterms:modified xsi:type="dcterms:W3CDTF">2024-09-08T19:39:00Z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0x0101007C01D8C5F604D54BBFFC88E9687CA464</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ies>
</file>